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r w:rsidRPr="002B6FC9">
        <w:rPr>
          <w:rFonts w:eastAsia="Times New Roman" w:cs="Times New Roman"/>
          <w:b/>
          <w:bCs/>
          <w:sz w:val="32"/>
          <w:szCs w:val="32"/>
          <w:lang w:eastAsia="cs-CZ"/>
        </w:rPr>
        <w:t>NÁJEMNÍ SMLOUVA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  <w:r w:rsidRPr="002B6FC9">
        <w:rPr>
          <w:rFonts w:eastAsia="Times New Roman" w:cs="Times New Roman"/>
          <w:noProof/>
          <w:lang w:eastAsia="cs-CZ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298AE64" wp14:editId="0666E5BC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 xml:space="preserve">uzavřená </w:t>
      </w:r>
      <w:proofErr w:type="gramStart"/>
      <w:r w:rsidRPr="002B6FC9">
        <w:rPr>
          <w:rFonts w:eastAsia="Times New Roman" w:cs="Times New Roman"/>
          <w:bCs/>
          <w:sz w:val="24"/>
          <w:szCs w:val="24"/>
          <w:lang w:eastAsia="cs-CZ"/>
        </w:rPr>
        <w:t>mezi</w:t>
      </w:r>
      <w:proofErr w:type="gramEnd"/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</w:p>
    <w:p w:rsidR="002B6FC9" w:rsidRPr="002B6FC9" w:rsidRDefault="002B6FC9" w:rsidP="002B6FC9">
      <w:pPr>
        <w:spacing w:line="240" w:lineRule="auto"/>
        <w:contextualSpacing/>
        <w:jc w:val="center"/>
        <w:rPr>
          <w:rFonts w:eastAsia="Times New Roman" w:cs="Times New Roman"/>
          <w:i/>
          <w:color w:val="000000" w:themeColor="text1"/>
          <w:lang w:eastAsia="cs-CZ"/>
        </w:rPr>
      </w:pPr>
      <w:r w:rsidRPr="002B6FC9">
        <w:rPr>
          <w:rFonts w:eastAsia="Times New Roman" w:cs="Times New Roman"/>
          <w:b/>
          <w:i/>
          <w:color w:val="000000" w:themeColor="text1"/>
          <w:lang w:eastAsia="cs-CZ"/>
        </w:rPr>
        <w:t>Mgr. Helena Marková</w:t>
      </w:r>
      <w:r w:rsidRPr="002B6FC9">
        <w:rPr>
          <w:rFonts w:eastAsia="Times New Roman" w:cs="Tahoma"/>
          <w:i/>
          <w:color w:val="000000" w:themeColor="text1"/>
          <w:lang w:eastAsia="cs-CZ"/>
        </w:rPr>
        <w:t>, bytem Teplice 415 01, Čs. legií č. 579/10</w:t>
      </w:r>
    </w:p>
    <w:p w:rsidR="002B6FC9" w:rsidRPr="002B6FC9" w:rsidRDefault="002B6FC9" w:rsidP="002B6FC9">
      <w:pPr>
        <w:spacing w:line="240" w:lineRule="auto"/>
        <w:contextualSpacing/>
        <w:jc w:val="center"/>
        <w:rPr>
          <w:rFonts w:eastAsia="Times New Roman" w:cs="Times New Roman"/>
          <w:i/>
          <w:color w:val="000000" w:themeColor="text1"/>
          <w:lang w:eastAsia="cs-CZ"/>
        </w:rPr>
      </w:pPr>
      <w:r w:rsidRPr="002B6FC9">
        <w:rPr>
          <w:rFonts w:eastAsia="Times New Roman" w:cs="Tahoma"/>
          <w:b/>
          <w:i/>
          <w:color w:val="000000" w:themeColor="text1"/>
          <w:lang w:eastAsia="cs-CZ"/>
        </w:rPr>
        <w:t>Ing. Roman Marek</w:t>
      </w:r>
      <w:r w:rsidRPr="002B6FC9">
        <w:rPr>
          <w:rFonts w:eastAsia="Times New Roman" w:cs="Tahoma"/>
          <w:i/>
          <w:color w:val="000000" w:themeColor="text1"/>
          <w:lang w:eastAsia="cs-CZ"/>
        </w:rPr>
        <w:t>, bytem Teplice 415 01, Čs. legií č. 579/10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i/>
          <w:color w:val="000000" w:themeColor="text1"/>
          <w:lang w:eastAsia="cs-CZ"/>
        </w:rPr>
      </w:pPr>
      <w:r w:rsidRPr="002B6FC9">
        <w:rPr>
          <w:rFonts w:eastAsia="Times New Roman" w:cs="Times New Roman"/>
          <w:i/>
          <w:color w:val="000000" w:themeColor="text1"/>
          <w:lang w:eastAsia="cs-CZ"/>
        </w:rPr>
        <w:t xml:space="preserve">bankovní spojení: Komerční banka a.s., Teplice, účet č. </w:t>
      </w:r>
      <w:r w:rsidRPr="002B6FC9">
        <w:rPr>
          <w:rFonts w:eastAsia="Times New Roman" w:cs="Times New Roman"/>
          <w:color w:val="000000" w:themeColor="text1"/>
          <w:lang w:eastAsia="cs-CZ"/>
        </w:rPr>
        <w:t>830620217</w:t>
      </w:r>
      <w:r w:rsidRPr="002B6FC9">
        <w:rPr>
          <w:rFonts w:eastAsia="Times New Roman" w:cs="Times New Roman"/>
          <w:i/>
          <w:color w:val="000000" w:themeColor="text1"/>
          <w:lang w:eastAsia="cs-CZ"/>
        </w:rPr>
        <w:t>/0100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(oba dále jen “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>ronajímatel“)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2B6FC9">
        <w:rPr>
          <w:rFonts w:eastAsia="Times New Roman" w:cs="Times New Roman"/>
          <w:color w:val="000000"/>
          <w:sz w:val="24"/>
          <w:szCs w:val="24"/>
          <w:lang w:eastAsia="cs-CZ"/>
        </w:rPr>
        <w:t>a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D4376C">
        <w:rPr>
          <w:rFonts w:eastAsia="Times New Roman" w:cs="Times New Roman"/>
          <w:b/>
          <w:sz w:val="24"/>
          <w:szCs w:val="24"/>
          <w:lang w:eastAsia="cs-CZ"/>
        </w:rPr>
        <w:t>MICHAELA VYHNALOVÁ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, </w:t>
      </w:r>
      <w:r w:rsidRPr="00D4376C">
        <w:rPr>
          <w:rFonts w:eastAsia="Times New Roman" w:cs="Times New Roman"/>
          <w:sz w:val="24"/>
          <w:szCs w:val="24"/>
          <w:lang w:eastAsia="cs-CZ"/>
        </w:rPr>
        <w:t>RČ: 94 57 27/3056</w:t>
      </w:r>
      <w:r w:rsidRPr="002B6FC9">
        <w:rPr>
          <w:rFonts w:eastAsia="Times New Roman" w:cs="Times New Roman"/>
          <w:sz w:val="24"/>
          <w:szCs w:val="24"/>
          <w:lang w:eastAsia="cs-CZ"/>
        </w:rPr>
        <w:t>,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D4376C">
        <w:rPr>
          <w:rFonts w:eastAsia="Times New Roman" w:cs="Times New Roman"/>
          <w:sz w:val="24"/>
          <w:szCs w:val="24"/>
          <w:lang w:eastAsia="cs-CZ"/>
        </w:rPr>
        <w:t>Občanský průkaz: 206242652, platnost do 10. 2. 2026</w:t>
      </w:r>
      <w:r w:rsidRPr="002B6FC9">
        <w:rPr>
          <w:rFonts w:eastAsia="Times New Roman" w:cs="Times New Roman"/>
          <w:sz w:val="24"/>
          <w:szCs w:val="24"/>
          <w:lang w:eastAsia="cs-CZ"/>
        </w:rPr>
        <w:t>,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Bydliště dle </w:t>
      </w:r>
      <w:proofErr w:type="gramStart"/>
      <w:r w:rsidRPr="002B6FC9">
        <w:rPr>
          <w:rFonts w:eastAsia="Times New Roman" w:cs="Times New Roman"/>
          <w:sz w:val="24"/>
          <w:szCs w:val="24"/>
          <w:lang w:eastAsia="cs-CZ"/>
        </w:rPr>
        <w:t>OP</w:t>
      </w:r>
      <w:proofErr w:type="gramEnd"/>
      <w:r w:rsidRPr="002B6FC9">
        <w:rPr>
          <w:rFonts w:eastAsia="Times New Roman" w:cs="Times New Roman"/>
          <w:sz w:val="24"/>
          <w:szCs w:val="24"/>
          <w:lang w:eastAsia="cs-CZ"/>
        </w:rPr>
        <w:t xml:space="preserve"> při po</w:t>
      </w:r>
      <w:r w:rsidRPr="00D4376C">
        <w:rPr>
          <w:rFonts w:eastAsia="Times New Roman" w:cs="Times New Roman"/>
          <w:sz w:val="24"/>
          <w:szCs w:val="24"/>
          <w:lang w:eastAsia="cs-CZ"/>
        </w:rPr>
        <w:t xml:space="preserve">dpisu NS: </w:t>
      </w:r>
      <w:r w:rsidR="00D4376C" w:rsidRPr="00D4376C">
        <w:rPr>
          <w:rFonts w:eastAsia="Times New Roman" w:cs="Times New Roman"/>
          <w:sz w:val="24"/>
          <w:szCs w:val="24"/>
          <w:lang w:eastAsia="cs-CZ"/>
        </w:rPr>
        <w:t xml:space="preserve">ul. Modlany 34, </w:t>
      </w:r>
      <w:r w:rsidRPr="002B6FC9">
        <w:rPr>
          <w:rFonts w:eastAsia="Times New Roman" w:cs="Times New Roman"/>
          <w:sz w:val="24"/>
          <w:szCs w:val="24"/>
          <w:lang w:eastAsia="cs-CZ"/>
        </w:rPr>
        <w:t>Teplice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(dále jen „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>ájemce“)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2B6FC9" w:rsidRPr="002B6FC9" w:rsidRDefault="002B6FC9" w:rsidP="002B6FC9">
      <w:pPr>
        <w:numPr>
          <w:ilvl w:val="0"/>
          <w:numId w:val="16"/>
        </w:num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nejsou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(obě strany dále jen „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>mluvní strany“)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uzavřeli v souladu s ustanoveními § 2235 a násl. zákona č. 89/2012 sb. občanský zákoník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 tuto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2B6FC9" w:rsidRPr="002B6FC9" w:rsidRDefault="002B6FC9" w:rsidP="002B6FC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lang w:eastAsia="cs-CZ"/>
        </w:rPr>
        <w:t>NÁJEMNÍ SMLOUVU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(dále jen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 xml:space="preserve"> „s</w:t>
      </w:r>
      <w:r w:rsidRPr="002B6FC9">
        <w:rPr>
          <w:rFonts w:eastAsia="Times New Roman" w:cs="Times New Roman"/>
          <w:sz w:val="24"/>
          <w:szCs w:val="24"/>
          <w:lang w:eastAsia="cs-CZ"/>
        </w:rPr>
        <w:t>mlouva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“</w:t>
      </w:r>
      <w:r w:rsidRPr="002B6FC9">
        <w:rPr>
          <w:rFonts w:eastAsia="Times New Roman" w:cs="Times New Roman"/>
          <w:sz w:val="24"/>
          <w:szCs w:val="24"/>
          <w:lang w:eastAsia="cs-CZ"/>
        </w:rPr>
        <w:t>)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2B6FC9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2B6FC9" w:rsidRPr="002B6FC9" w:rsidRDefault="002B6FC9" w:rsidP="002B6FC9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2B6FC9" w:rsidRPr="002B6FC9" w:rsidRDefault="002B6FC9" w:rsidP="002B6FC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B6FC9">
        <w:rPr>
          <w:rFonts w:eastAsia="Times New Roman" w:cstheme="minorHAnsi"/>
          <w:sz w:val="24"/>
          <w:szCs w:val="24"/>
          <w:lang w:eastAsia="cs-CZ"/>
        </w:rPr>
        <w:t xml:space="preserve">Pronajímatel je výlučným vlastníkem nemovité věci, a to: </w:t>
      </w:r>
    </w:p>
    <w:p w:rsidR="002B6FC9" w:rsidRPr="002B6FC9" w:rsidRDefault="002B6FC9" w:rsidP="002B6FC9">
      <w:pPr>
        <w:numPr>
          <w:ilvl w:val="0"/>
          <w:numId w:val="18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B6FC9">
        <w:rPr>
          <w:rFonts w:eastAsiaTheme="minorEastAsia" w:cstheme="minorHAnsi"/>
          <w:sz w:val="24"/>
          <w:szCs w:val="24"/>
          <w:lang w:eastAsia="cs-CZ"/>
        </w:rPr>
        <w:t>pozemku p. č. 262 (</w:t>
      </w:r>
      <w:r w:rsidRPr="002B6FC9">
        <w:rPr>
          <w:rFonts w:eastAsiaTheme="minorEastAsia" w:cstheme="minorHAnsi"/>
          <w:i/>
          <w:sz w:val="24"/>
          <w:szCs w:val="24"/>
          <w:lang w:eastAsia="cs-CZ"/>
        </w:rPr>
        <w:t xml:space="preserve">druh pozemku - </w:t>
      </w:r>
      <w:r w:rsidRPr="002B6FC9">
        <w:rPr>
          <w:rFonts w:eastAsiaTheme="minorEastAsia" w:cstheme="minorHAnsi"/>
          <w:i/>
          <w:color w:val="000000"/>
          <w:sz w:val="24"/>
          <w:szCs w:val="24"/>
          <w:lang w:eastAsia="cs-CZ"/>
        </w:rPr>
        <w:t xml:space="preserve">zastavěná plocha a nádvoří, </w:t>
      </w:r>
      <w:r w:rsidRPr="002B6FC9">
        <w:rPr>
          <w:rFonts w:eastAsiaTheme="minorEastAsia" w:cstheme="minorHAnsi"/>
          <w:i/>
          <w:sz w:val="24"/>
          <w:szCs w:val="24"/>
          <w:lang w:eastAsia="cs-CZ"/>
        </w:rPr>
        <w:t>jehož součástí je stavba s popisným číslem 616</w:t>
      </w:r>
      <w:r w:rsidRPr="002B6FC9">
        <w:rPr>
          <w:rFonts w:eastAsiaTheme="minorEastAsia" w:cstheme="minorHAnsi"/>
          <w:sz w:val="24"/>
          <w:szCs w:val="24"/>
          <w:lang w:eastAsia="cs-CZ"/>
        </w:rPr>
        <w:t>),</w:t>
      </w:r>
    </w:p>
    <w:p w:rsidR="002B6FC9" w:rsidRPr="002B6FC9" w:rsidRDefault="002B6FC9" w:rsidP="002B6FC9">
      <w:pPr>
        <w:numPr>
          <w:ilvl w:val="0"/>
          <w:numId w:val="18"/>
        </w:numPr>
        <w:spacing w:line="240" w:lineRule="auto"/>
        <w:contextualSpacing/>
        <w:rPr>
          <w:rFonts w:eastAsiaTheme="minorEastAsia" w:cstheme="minorHAnsi"/>
          <w:i/>
          <w:sz w:val="24"/>
          <w:szCs w:val="24"/>
          <w:lang w:eastAsia="cs-CZ"/>
        </w:rPr>
      </w:pPr>
      <w:r w:rsidRPr="002B6FC9">
        <w:rPr>
          <w:rFonts w:eastAsiaTheme="minorEastAsia" w:cstheme="minorHAnsi"/>
          <w:sz w:val="24"/>
          <w:szCs w:val="24"/>
          <w:lang w:eastAsia="cs-CZ"/>
        </w:rPr>
        <w:t>stavby (</w:t>
      </w:r>
      <w:r w:rsidRPr="002B6FC9">
        <w:rPr>
          <w:rFonts w:eastAsiaTheme="minorEastAsia" w:cstheme="minorHAnsi"/>
          <w:i/>
          <w:sz w:val="24"/>
          <w:szCs w:val="24"/>
          <w:lang w:eastAsia="cs-CZ"/>
        </w:rPr>
        <w:t>typ - budova s číslem popisným 616, způsob využití – bytový dům, stavba se nachází na pozemku p. č. 262),</w:t>
      </w:r>
    </w:p>
    <w:p w:rsidR="002B6FC9" w:rsidRPr="002B6FC9" w:rsidRDefault="002B6FC9" w:rsidP="002B6FC9">
      <w:pPr>
        <w:spacing w:line="240" w:lineRule="auto"/>
        <w:ind w:left="397"/>
        <w:contextualSpacing/>
        <w:rPr>
          <w:rFonts w:eastAsiaTheme="minorEastAsia" w:cstheme="minorHAnsi"/>
          <w:sz w:val="24"/>
          <w:szCs w:val="24"/>
          <w:lang w:eastAsia="cs-CZ"/>
        </w:rPr>
      </w:pPr>
      <w:r w:rsidRPr="002B6FC9">
        <w:rPr>
          <w:rFonts w:eastAsiaTheme="minorEastAsia" w:cstheme="minorHAnsi"/>
          <w:sz w:val="24"/>
          <w:szCs w:val="24"/>
          <w:lang w:eastAsia="cs-CZ"/>
        </w:rPr>
        <w:t>vše se nachází v katastrálním území Teplice-Trnovany a je zapsáno na LV č. 5375 u katastrálního úřadu pro ústecký kraj, krajské pracoviště Teplice.</w:t>
      </w:r>
    </w:p>
    <w:p w:rsidR="002B6FC9" w:rsidRPr="002B6FC9" w:rsidRDefault="002B6FC9" w:rsidP="002B6FC9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B6FC9">
        <w:rPr>
          <w:rFonts w:eastAsia="Times New Roman" w:cstheme="minorHAnsi"/>
          <w:sz w:val="24"/>
          <w:szCs w:val="24"/>
          <w:lang w:eastAsia="cs-CZ"/>
        </w:rPr>
        <w:t xml:space="preserve">Předmětem této </w:t>
      </w:r>
      <w:r w:rsidRPr="002B6FC9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6FC9">
        <w:rPr>
          <w:rFonts w:eastAsia="Times New Roman" w:cstheme="minorHAnsi"/>
          <w:sz w:val="24"/>
          <w:szCs w:val="24"/>
          <w:lang w:eastAsia="cs-CZ"/>
        </w:rPr>
        <w:t>mlouvy je nájem bytu č. 4 (dále jen „</w:t>
      </w:r>
      <w:r w:rsidRPr="002B6FC9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2B6FC9">
        <w:rPr>
          <w:rFonts w:eastAsia="Times New Roman" w:cstheme="minorHAnsi"/>
          <w:sz w:val="24"/>
          <w:szCs w:val="24"/>
          <w:lang w:eastAsia="cs-CZ"/>
        </w:rPr>
        <w:t xml:space="preserve">yt“) o velikosti 2 + 1 s příslušenstvím, </w:t>
      </w:r>
      <w:proofErr w:type="gramStart"/>
      <w:r w:rsidRPr="002B6FC9">
        <w:rPr>
          <w:rFonts w:eastAsia="Times New Roman" w:cstheme="minorHAnsi"/>
          <w:sz w:val="24"/>
          <w:szCs w:val="24"/>
          <w:lang w:eastAsia="cs-CZ"/>
        </w:rPr>
        <w:t>který</w:t>
      </w:r>
      <w:proofErr w:type="gramEnd"/>
      <w:r w:rsidRPr="002B6FC9">
        <w:rPr>
          <w:rFonts w:eastAsia="Times New Roman" w:cstheme="minorHAnsi"/>
          <w:sz w:val="24"/>
          <w:szCs w:val="24"/>
          <w:lang w:eastAsia="cs-CZ"/>
        </w:rPr>
        <w:t xml:space="preserve"> se nachází v ulici Štúrova č. p. 616/41ve 2. NP domu.</w:t>
      </w:r>
    </w:p>
    <w:p w:rsidR="002B6FC9" w:rsidRPr="002B6FC9" w:rsidRDefault="002B6FC9" w:rsidP="002B6FC9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B6FC9">
        <w:rPr>
          <w:rFonts w:eastAsia="Times New Roman" w:cstheme="minorHAnsi"/>
          <w:sz w:val="24"/>
          <w:szCs w:val="24"/>
          <w:lang w:eastAsia="cs-CZ"/>
        </w:rPr>
        <w:t xml:space="preserve">Celková podlahová plocha </w:t>
      </w:r>
      <w:r w:rsidRPr="002B6FC9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2B6FC9">
        <w:rPr>
          <w:rFonts w:eastAsia="Times New Roman" w:cstheme="minorHAnsi"/>
          <w:sz w:val="24"/>
          <w:szCs w:val="24"/>
          <w:lang w:eastAsia="cs-CZ"/>
        </w:rPr>
        <w:t xml:space="preserve">ytu s příslušenstvím činí </w:t>
      </w:r>
      <w:r w:rsidR="00E0554F" w:rsidRPr="00E0554F">
        <w:rPr>
          <w:rFonts w:eastAsia="Times New Roman" w:cstheme="minorHAnsi"/>
          <w:sz w:val="24"/>
          <w:szCs w:val="24"/>
          <w:lang w:eastAsia="cs-CZ"/>
        </w:rPr>
        <w:t>60</w:t>
      </w:r>
      <w:r w:rsidRPr="002B6FC9">
        <w:rPr>
          <w:rFonts w:eastAsia="Times New Roman" w:cstheme="minorHAnsi"/>
          <w:sz w:val="24"/>
          <w:szCs w:val="24"/>
          <w:lang w:eastAsia="cs-CZ"/>
        </w:rPr>
        <w:t xml:space="preserve"> m</w:t>
      </w:r>
      <w:r w:rsidRPr="002B6FC9">
        <w:rPr>
          <w:rFonts w:eastAsia="Times New Roman" w:cstheme="minorHAnsi"/>
          <w:sz w:val="24"/>
          <w:szCs w:val="24"/>
          <w:vertAlign w:val="superscript"/>
          <w:lang w:eastAsia="cs-CZ"/>
        </w:rPr>
        <w:t>2</w:t>
      </w:r>
      <w:r w:rsidRPr="002B6FC9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2B6FC9" w:rsidRPr="002B6FC9" w:rsidRDefault="002B6FC9" w:rsidP="002B6FC9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B6FC9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2B6FC9">
        <w:rPr>
          <w:rFonts w:eastAsia="Times New Roman" w:cstheme="minorHAnsi"/>
          <w:sz w:val="24"/>
          <w:szCs w:val="24"/>
          <w:lang w:eastAsia="cs-CZ"/>
        </w:rPr>
        <w:t xml:space="preserve">ronajímatel tímto přenechává nájemci </w:t>
      </w:r>
      <w:r w:rsidRPr="002B6FC9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2B6FC9">
        <w:rPr>
          <w:rFonts w:eastAsia="Times New Roman" w:cstheme="minorHAnsi"/>
          <w:sz w:val="24"/>
          <w:szCs w:val="24"/>
          <w:lang w:eastAsia="cs-CZ"/>
        </w:rPr>
        <w:t xml:space="preserve">yt do užívání za podmínek stanovených touto </w:t>
      </w:r>
      <w:r w:rsidRPr="002B6FC9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6FC9">
        <w:rPr>
          <w:rFonts w:eastAsia="Times New Roman" w:cstheme="minorHAnsi"/>
          <w:sz w:val="24"/>
          <w:szCs w:val="24"/>
          <w:lang w:eastAsia="cs-CZ"/>
        </w:rPr>
        <w:t xml:space="preserve">mlouvou a příslušných právních předpisů. </w:t>
      </w:r>
      <w:r w:rsidRPr="002B6FC9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B6FC9">
        <w:rPr>
          <w:rFonts w:eastAsia="Times New Roman" w:cstheme="minorHAnsi"/>
          <w:sz w:val="24"/>
          <w:szCs w:val="24"/>
          <w:lang w:eastAsia="cs-CZ"/>
        </w:rPr>
        <w:t xml:space="preserve">ájemce </w:t>
      </w:r>
      <w:r w:rsidRPr="002B6FC9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2B6FC9">
        <w:rPr>
          <w:rFonts w:eastAsia="Times New Roman" w:cstheme="minorHAnsi"/>
          <w:sz w:val="24"/>
          <w:szCs w:val="24"/>
          <w:lang w:eastAsia="cs-CZ"/>
        </w:rPr>
        <w:t xml:space="preserve">yt přijímá do svého užívání a zavazuje se plnit řádně a včas své povinnosti vyplývající z této </w:t>
      </w:r>
      <w:r w:rsidRPr="002B6FC9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6FC9">
        <w:rPr>
          <w:rFonts w:eastAsia="Times New Roman" w:cstheme="minorHAnsi"/>
          <w:sz w:val="24"/>
          <w:szCs w:val="24"/>
          <w:lang w:eastAsia="cs-CZ"/>
        </w:rPr>
        <w:t xml:space="preserve">mlouvy. </w:t>
      </w:r>
    </w:p>
    <w:p w:rsidR="002B6FC9" w:rsidRPr="002B6FC9" w:rsidRDefault="002B6FC9" w:rsidP="002B6FC9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B6FC9">
        <w:rPr>
          <w:rFonts w:eastAsia="Times New Roman" w:cstheme="minorHAnsi"/>
          <w:sz w:val="24"/>
          <w:szCs w:val="24"/>
          <w:lang w:eastAsia="cs-CZ"/>
        </w:rPr>
        <w:t xml:space="preserve">S nájmem </w:t>
      </w:r>
      <w:r w:rsidRPr="002B6FC9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2B6FC9">
        <w:rPr>
          <w:rFonts w:eastAsia="Times New Roman" w:cstheme="minorHAnsi"/>
          <w:sz w:val="24"/>
          <w:szCs w:val="24"/>
          <w:lang w:eastAsia="cs-CZ"/>
        </w:rPr>
        <w:t xml:space="preserve">ytu je spojeno také právo </w:t>
      </w:r>
      <w:r w:rsidRPr="002B6FC9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B6FC9">
        <w:rPr>
          <w:rFonts w:eastAsia="Times New Roman" w:cstheme="minorHAnsi"/>
          <w:sz w:val="24"/>
          <w:szCs w:val="24"/>
          <w:lang w:eastAsia="cs-CZ"/>
        </w:rPr>
        <w:t xml:space="preserve">ájemce užívat společné prostory a zařízení domu a požívat plnění spojená s užíváním </w:t>
      </w:r>
      <w:r w:rsidRPr="002B6FC9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2B6FC9">
        <w:rPr>
          <w:rFonts w:eastAsia="Times New Roman" w:cstheme="minorHAnsi"/>
          <w:sz w:val="24"/>
          <w:szCs w:val="24"/>
          <w:lang w:eastAsia="cs-CZ"/>
        </w:rPr>
        <w:t xml:space="preserve">ytu. Do </w:t>
      </w:r>
      <w:r w:rsidRPr="002B6FC9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2B6FC9">
        <w:rPr>
          <w:rFonts w:eastAsia="Times New Roman" w:cstheme="minorHAnsi"/>
          <w:sz w:val="24"/>
          <w:szCs w:val="24"/>
          <w:lang w:eastAsia="cs-CZ"/>
        </w:rPr>
        <w:t>ytu nepatří sklepní a střešní prostory, které nemá</w:t>
      </w:r>
      <w:r w:rsidRPr="002B6FC9">
        <w:rPr>
          <w:rFonts w:eastAsia="Times New Roman" w:cstheme="minorHAnsi"/>
          <w:b/>
          <w:sz w:val="24"/>
          <w:szCs w:val="24"/>
          <w:lang w:eastAsia="cs-CZ"/>
        </w:rPr>
        <w:t xml:space="preserve"> n</w:t>
      </w:r>
      <w:r w:rsidRPr="002B6FC9">
        <w:rPr>
          <w:rFonts w:eastAsia="Times New Roman" w:cstheme="minorHAnsi"/>
          <w:sz w:val="24"/>
          <w:szCs w:val="24"/>
          <w:lang w:eastAsia="cs-CZ"/>
        </w:rPr>
        <w:t>ájemce právo užívat a nemá právo přístupu.</w:t>
      </w:r>
    </w:p>
    <w:p w:rsidR="002B6FC9" w:rsidRPr="002B6FC9" w:rsidRDefault="002B6FC9" w:rsidP="002B6FC9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2B6FC9" w:rsidRPr="002B6FC9" w:rsidRDefault="002B6FC9" w:rsidP="002B6FC9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E0554F" w:rsidRDefault="00E0554F" w:rsidP="002B6FC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2B6FC9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lastRenderedPageBreak/>
        <w:t>Článek II.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2B6FC9" w:rsidRPr="002B6FC9" w:rsidRDefault="002B6FC9" w:rsidP="002B6FC9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>mlouva se uzavírá na dobu určitou, a to na dobu od 1</w:t>
      </w:r>
      <w:r w:rsidR="00E0554F">
        <w:rPr>
          <w:rFonts w:eastAsia="Times New Roman" w:cs="Times New Roman"/>
          <w:sz w:val="24"/>
          <w:szCs w:val="24"/>
          <w:lang w:eastAsia="cs-CZ"/>
        </w:rPr>
        <w:t>2</w:t>
      </w:r>
      <w:r w:rsidRPr="002B6FC9">
        <w:rPr>
          <w:rFonts w:eastAsia="Times New Roman" w:cs="Times New Roman"/>
          <w:sz w:val="24"/>
          <w:szCs w:val="24"/>
          <w:lang w:eastAsia="cs-CZ"/>
        </w:rPr>
        <w:t>. 1</w:t>
      </w:r>
      <w:r w:rsidR="00E0554F">
        <w:rPr>
          <w:rFonts w:eastAsia="Times New Roman" w:cs="Times New Roman"/>
          <w:sz w:val="24"/>
          <w:szCs w:val="24"/>
          <w:lang w:eastAsia="cs-CZ"/>
        </w:rPr>
        <w:t>2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. 2018 do </w:t>
      </w:r>
      <w:r w:rsidR="00E0554F">
        <w:rPr>
          <w:rFonts w:eastAsia="Times New Roman" w:cs="Times New Roman"/>
          <w:sz w:val="24"/>
          <w:szCs w:val="24"/>
          <w:lang w:eastAsia="cs-CZ"/>
        </w:rPr>
        <w:t>30. 11</w:t>
      </w:r>
      <w:r w:rsidRPr="002B6FC9">
        <w:rPr>
          <w:rFonts w:eastAsia="Times New Roman" w:cs="Times New Roman"/>
          <w:sz w:val="24"/>
          <w:szCs w:val="24"/>
          <w:lang w:eastAsia="cs-CZ"/>
        </w:rPr>
        <w:t>. 2019 s účinností od 1</w:t>
      </w:r>
      <w:r w:rsidR="00E0554F">
        <w:rPr>
          <w:rFonts w:eastAsia="Times New Roman" w:cs="Times New Roman"/>
          <w:sz w:val="24"/>
          <w:szCs w:val="24"/>
          <w:lang w:eastAsia="cs-CZ"/>
        </w:rPr>
        <w:t>2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="00E0554F">
        <w:rPr>
          <w:rFonts w:eastAsia="Times New Roman" w:cs="Times New Roman"/>
          <w:sz w:val="24"/>
          <w:szCs w:val="24"/>
          <w:lang w:eastAsia="cs-CZ"/>
        </w:rPr>
        <w:t>12</w:t>
      </w:r>
      <w:r w:rsidRPr="002B6FC9">
        <w:rPr>
          <w:rFonts w:eastAsia="Times New Roman" w:cs="Times New Roman"/>
          <w:sz w:val="24"/>
          <w:szCs w:val="24"/>
          <w:lang w:eastAsia="cs-CZ"/>
        </w:rPr>
        <w:t>. 2018.</w:t>
      </w:r>
    </w:p>
    <w:p w:rsidR="002B6FC9" w:rsidRPr="002B6FC9" w:rsidRDefault="002B6FC9" w:rsidP="002B6FC9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se vzájemně dohodli, že pokud bude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řádně plnit své povinnosti, vyplývající ze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mlouvy, a bude mít zájem prodloužit nájem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ytu, i po sjednané nájemní době, může pronajímatel platnost této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>mlouvy prodloužit.</w:t>
      </w:r>
    </w:p>
    <w:p w:rsidR="002B6FC9" w:rsidRPr="002B6FC9" w:rsidRDefault="002B6FC9" w:rsidP="002B6FC9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Nájemce potvrzuje, že byt specifikovaný v článku I. této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mlouvy do užívání převzal a současně prohlašuje, že technický stav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>ytu je dobrý a nejsou závady, které by bránily v jeho užívání.</w:t>
      </w:r>
    </w:p>
    <w:p w:rsidR="002B6FC9" w:rsidRPr="002B6FC9" w:rsidRDefault="002B6FC9" w:rsidP="002B6FC9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Rozsah, stav, vnitřní vybavenost, zařízení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ytu a rozpis plateb jsou uvedeny v evidenčním a předávacím protokolu, jež je nedílnou součástí této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mlouvy 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>(dále jen „</w:t>
      </w:r>
      <w:r w:rsidRPr="002B6FC9">
        <w:rPr>
          <w:rFonts w:eastAsia="Times New Roman" w:cs="Times New Roman"/>
          <w:b/>
          <w:bCs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>rotokol“)</w:t>
      </w:r>
      <w:r w:rsidRPr="002B6FC9">
        <w:rPr>
          <w:rFonts w:eastAsia="Times New Roman" w:cs="Times New Roman"/>
          <w:sz w:val="24"/>
          <w:szCs w:val="24"/>
          <w:lang w:eastAsia="cs-CZ"/>
        </w:rPr>
        <w:t>.</w:t>
      </w:r>
    </w:p>
    <w:p w:rsidR="002B6FC9" w:rsidRPr="002B6FC9" w:rsidRDefault="002B6FC9" w:rsidP="002B6FC9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III.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2B6FC9" w:rsidRPr="002B6FC9" w:rsidRDefault="002B6FC9" w:rsidP="0048096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rPr>
          <w:rFonts w:eastAsia="Times New Roman" w:cs="Arial"/>
          <w:bCs/>
          <w:sz w:val="24"/>
          <w:szCs w:val="24"/>
          <w:lang w:eastAsia="cs-CZ"/>
        </w:rPr>
      </w:pPr>
      <w:r w:rsidRPr="002B6FC9">
        <w:rPr>
          <w:rFonts w:eastAsia="Times New Roman" w:cs="Tahoma"/>
          <w:b/>
          <w:sz w:val="24"/>
          <w:szCs w:val="24"/>
          <w:lang w:eastAsia="cs-CZ"/>
        </w:rPr>
        <w:t>N</w:t>
      </w:r>
      <w:r w:rsidRPr="002B6FC9">
        <w:rPr>
          <w:rFonts w:eastAsia="Times New Roman" w:cs="Tahoma"/>
          <w:sz w:val="24"/>
          <w:szCs w:val="24"/>
          <w:lang w:eastAsia="cs-CZ"/>
        </w:rPr>
        <w:t xml:space="preserve">ájemce bude platit </w:t>
      </w:r>
      <w:r w:rsidRPr="002B6FC9">
        <w:rPr>
          <w:rFonts w:eastAsia="Times New Roman" w:cs="Tahoma"/>
          <w:b/>
          <w:sz w:val="24"/>
          <w:szCs w:val="24"/>
          <w:lang w:eastAsia="cs-CZ"/>
        </w:rPr>
        <w:t>p</w:t>
      </w:r>
      <w:r w:rsidRPr="002B6FC9">
        <w:rPr>
          <w:rFonts w:eastAsia="Times New Roman" w:cs="Tahoma"/>
          <w:sz w:val="24"/>
          <w:szCs w:val="24"/>
          <w:lang w:eastAsia="cs-CZ"/>
        </w:rPr>
        <w:t xml:space="preserve">ronajímateli základní nájemné, jehož měsíční výše byla vzájemnou 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dohodou účastníků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mlouvy stanovena </w:t>
      </w:r>
      <w:r w:rsidRPr="002B6FC9">
        <w:rPr>
          <w:rFonts w:eastAsia="Times New Roman" w:cs="Calibri"/>
          <w:sz w:val="24"/>
          <w:szCs w:val="24"/>
          <w:lang w:eastAsia="cs-CZ"/>
        </w:rPr>
        <w:t>na</w:t>
      </w:r>
      <w:r w:rsidR="00480963">
        <w:rPr>
          <w:rFonts w:eastAsia="Times New Roman" w:cs="Calibri"/>
          <w:sz w:val="24"/>
          <w:szCs w:val="24"/>
          <w:lang w:eastAsia="cs-CZ"/>
        </w:rPr>
        <w:t xml:space="preserve"> 5 055,- Kč</w:t>
      </w:r>
      <w:r w:rsidR="00480963">
        <w:rPr>
          <w:rFonts w:eastAsia="Times New Roman" w:cs="Arial"/>
          <w:bCs/>
          <w:sz w:val="24"/>
          <w:szCs w:val="24"/>
          <w:lang w:eastAsia="cs-CZ"/>
        </w:rPr>
        <w:t xml:space="preserve"> </w:t>
      </w:r>
      <w:r w:rsidRPr="002B6FC9">
        <w:rPr>
          <w:rFonts w:eastAsia="Times New Roman" w:cs="Calibri"/>
          <w:sz w:val="24"/>
          <w:szCs w:val="24"/>
          <w:lang w:eastAsia="cs-CZ"/>
        </w:rPr>
        <w:t>(</w:t>
      </w:r>
      <w:r w:rsidRPr="002B6FC9">
        <w:rPr>
          <w:rFonts w:eastAsia="Times New Roman" w:cs="Calibri"/>
          <w:i/>
          <w:sz w:val="24"/>
          <w:szCs w:val="24"/>
          <w:lang w:eastAsia="cs-CZ"/>
        </w:rPr>
        <w:t xml:space="preserve">slovy: </w:t>
      </w:r>
      <w:proofErr w:type="spellStart"/>
      <w:r w:rsidR="00480963" w:rsidRPr="00D4376C">
        <w:rPr>
          <w:rFonts w:eastAsia="Times New Roman" w:cs="Calibri"/>
          <w:i/>
          <w:sz w:val="24"/>
          <w:szCs w:val="24"/>
          <w:lang w:eastAsia="cs-CZ"/>
        </w:rPr>
        <w:t>pěttisícpadesátpětkorunčeských</w:t>
      </w:r>
      <w:proofErr w:type="spellEnd"/>
      <w:r w:rsidR="00480963" w:rsidRPr="00D4376C">
        <w:rPr>
          <w:rFonts w:eastAsia="Times New Roman" w:cs="Calibri"/>
          <w:i/>
          <w:sz w:val="24"/>
          <w:szCs w:val="24"/>
          <w:lang w:eastAsia="cs-CZ"/>
        </w:rPr>
        <w:t>)</w:t>
      </w:r>
      <w:r w:rsidRPr="002B6FC9">
        <w:rPr>
          <w:rFonts w:eastAsia="Times New Roman" w:cs="Arial"/>
          <w:sz w:val="24"/>
          <w:szCs w:val="24"/>
          <w:lang w:eastAsia="cs-CZ"/>
        </w:rPr>
        <w:t xml:space="preserve"> a bude vždy splatné</w:t>
      </w:r>
      <w:r w:rsidR="00D4376C">
        <w:rPr>
          <w:rFonts w:eastAsia="Times New Roman" w:cs="Arial"/>
          <w:sz w:val="24"/>
          <w:szCs w:val="24"/>
          <w:lang w:eastAsia="cs-CZ"/>
        </w:rPr>
        <w:t xml:space="preserve"> k 15. dni příslušného měsíce</w:t>
      </w:r>
      <w:r w:rsidRPr="002B6FC9">
        <w:rPr>
          <w:rFonts w:eastAsia="Times New Roman" w:cs="Times New Roman"/>
          <w:sz w:val="24"/>
          <w:szCs w:val="24"/>
          <w:lang w:eastAsia="cs-CZ"/>
        </w:rPr>
        <w:t>.</w:t>
      </w:r>
    </w:p>
    <w:p w:rsidR="002B6FC9" w:rsidRPr="002B6FC9" w:rsidRDefault="002B6FC9" w:rsidP="002B6FC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rPr>
          <w:rFonts w:eastAsia="Times New Roman" w:cs="Times New Roman"/>
          <w:bCs/>
          <w:sz w:val="24"/>
          <w:szCs w:val="24"/>
          <w:lang w:eastAsia="cs-CZ"/>
        </w:rPr>
      </w:pPr>
      <w:r w:rsidRPr="002B6FC9">
        <w:rPr>
          <w:rFonts w:eastAsia="Times New Roman" w:cs="Times New Roman"/>
          <w:b/>
          <w:bCs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>ájemce bude</w:t>
      </w:r>
      <w:r w:rsidRPr="002B6FC9">
        <w:rPr>
          <w:rFonts w:eastAsia="Times New Roman" w:cs="Tahoma"/>
          <w:sz w:val="24"/>
          <w:szCs w:val="24"/>
          <w:lang w:eastAsia="cs-CZ"/>
        </w:rPr>
        <w:t xml:space="preserve"> </w:t>
      </w:r>
      <w:r w:rsidRPr="002B6FC9">
        <w:rPr>
          <w:rFonts w:eastAsia="Times New Roman" w:cs="Tahoma"/>
          <w:b/>
          <w:sz w:val="24"/>
          <w:szCs w:val="24"/>
          <w:lang w:eastAsia="cs-CZ"/>
        </w:rPr>
        <w:t>p</w:t>
      </w:r>
      <w:r w:rsidRPr="002B6FC9">
        <w:rPr>
          <w:rFonts w:eastAsia="Times New Roman" w:cs="Tahoma"/>
          <w:sz w:val="24"/>
          <w:szCs w:val="24"/>
          <w:lang w:eastAsia="cs-CZ"/>
        </w:rPr>
        <w:t xml:space="preserve">ronajímateli platit 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>měsíčně zálohu (dále jen „</w:t>
      </w:r>
      <w:r w:rsidRPr="002B6FC9">
        <w:rPr>
          <w:rFonts w:eastAsia="Times New Roman" w:cs="Times New Roman"/>
          <w:b/>
          <w:bCs/>
          <w:sz w:val="24"/>
          <w:szCs w:val="24"/>
          <w:lang w:eastAsia="cs-CZ"/>
        </w:rPr>
        <w:t>z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 xml:space="preserve">áloha“) </w:t>
      </w:r>
      <w:r w:rsidRPr="002B6FC9">
        <w:rPr>
          <w:rFonts w:eastAsia="Times New Roman" w:cs="Calibri"/>
          <w:sz w:val="24"/>
          <w:szCs w:val="24"/>
          <w:lang w:eastAsia="cs-CZ"/>
        </w:rPr>
        <w:t xml:space="preserve">na poskytovaná plnění spojená s užíváním </w:t>
      </w:r>
      <w:r w:rsidRPr="002B6FC9">
        <w:rPr>
          <w:rFonts w:eastAsia="Times New Roman" w:cs="Calibri"/>
          <w:b/>
          <w:sz w:val="24"/>
          <w:szCs w:val="24"/>
          <w:lang w:eastAsia="cs-CZ"/>
        </w:rPr>
        <w:t>b</w:t>
      </w:r>
      <w:r w:rsidRPr="002B6FC9">
        <w:rPr>
          <w:rFonts w:eastAsia="Times New Roman" w:cs="Calibri"/>
          <w:sz w:val="24"/>
          <w:szCs w:val="24"/>
          <w:lang w:eastAsia="cs-CZ"/>
        </w:rPr>
        <w:t>ytu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 xml:space="preserve"> (dále jen „</w:t>
      </w:r>
      <w:r w:rsidRPr="002B6FC9">
        <w:rPr>
          <w:rFonts w:eastAsia="Times New Roman" w:cs="Times New Roman"/>
          <w:b/>
          <w:bCs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 xml:space="preserve">lužby“). </w:t>
      </w:r>
    </w:p>
    <w:p w:rsidR="002B6FC9" w:rsidRPr="002B6FC9" w:rsidRDefault="002B6FC9" w:rsidP="002B6FC9">
      <w:pPr>
        <w:tabs>
          <w:tab w:val="left" w:pos="426"/>
        </w:tabs>
        <w:spacing w:after="0" w:line="240" w:lineRule="auto"/>
        <w:ind w:left="426"/>
        <w:contextualSpacing/>
        <w:rPr>
          <w:rFonts w:eastAsia="Times New Roman" w:cs="Times New Roman"/>
          <w:bCs/>
          <w:sz w:val="24"/>
          <w:szCs w:val="24"/>
          <w:lang w:eastAsia="cs-CZ"/>
        </w:rPr>
      </w:pPr>
      <w:r w:rsidRPr="002B6FC9">
        <w:rPr>
          <w:rFonts w:eastAsia="Times New Roman" w:cs="Times New Roman"/>
          <w:bCs/>
          <w:sz w:val="24"/>
          <w:szCs w:val="24"/>
          <w:lang w:eastAsia="cs-CZ"/>
        </w:rPr>
        <w:t xml:space="preserve">Jedná se o následující </w:t>
      </w:r>
      <w:r w:rsidRPr="002B6FC9">
        <w:rPr>
          <w:rFonts w:eastAsia="Times New Roman" w:cs="Times New Roman"/>
          <w:b/>
          <w:bCs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>lužby:</w:t>
      </w:r>
    </w:p>
    <w:p w:rsidR="002B6FC9" w:rsidRPr="002B6FC9" w:rsidRDefault="002B6FC9" w:rsidP="002B6FC9">
      <w:pPr>
        <w:keepNext/>
        <w:keepLines/>
        <w:numPr>
          <w:ilvl w:val="0"/>
          <w:numId w:val="14"/>
        </w:numPr>
        <w:spacing w:after="0" w:line="240" w:lineRule="auto"/>
        <w:contextualSpacing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2B6FC9">
        <w:rPr>
          <w:rFonts w:eastAsia="Times New Roman" w:cs="Times New Roman"/>
          <w:bCs/>
          <w:sz w:val="24"/>
          <w:szCs w:val="24"/>
          <w:lang w:eastAsia="cs-CZ"/>
        </w:rPr>
        <w:t xml:space="preserve"> spotřebu vody dle stavu bytového vodoměru,</w:t>
      </w:r>
    </w:p>
    <w:p w:rsidR="002B6FC9" w:rsidRPr="002B6FC9" w:rsidRDefault="002B6FC9" w:rsidP="002B6FC9">
      <w:pPr>
        <w:keepNext/>
        <w:keepLines/>
        <w:numPr>
          <w:ilvl w:val="0"/>
          <w:numId w:val="14"/>
        </w:numPr>
        <w:spacing w:after="0" w:line="240" w:lineRule="auto"/>
        <w:contextualSpacing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2B6FC9">
        <w:rPr>
          <w:rFonts w:eastAsia="Times New Roman" w:cs="Times New Roman"/>
          <w:bCs/>
          <w:sz w:val="24"/>
          <w:szCs w:val="24"/>
          <w:lang w:eastAsia="cs-CZ"/>
        </w:rPr>
        <w:t xml:space="preserve"> spotřebu el. </w:t>
      </w:r>
      <w:proofErr w:type="gramStart"/>
      <w:r w:rsidRPr="002B6FC9">
        <w:rPr>
          <w:rFonts w:eastAsia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2B6FC9">
        <w:rPr>
          <w:rFonts w:eastAsia="Times New Roman" w:cs="Times New Roman"/>
          <w:bCs/>
          <w:sz w:val="24"/>
          <w:szCs w:val="24"/>
          <w:lang w:eastAsia="cs-CZ"/>
        </w:rPr>
        <w:t xml:space="preserve"> (</w:t>
      </w:r>
      <w:r w:rsidRPr="002B6FC9">
        <w:rPr>
          <w:rFonts w:eastAsia="Times New Roman" w:cs="Times New Roman"/>
          <w:bCs/>
          <w:i/>
          <w:sz w:val="24"/>
          <w:szCs w:val="24"/>
          <w:lang w:eastAsia="cs-CZ"/>
        </w:rPr>
        <w:t>osvětlení ve společných prostorách domu</w:t>
      </w:r>
      <w:r w:rsidRPr="002B6FC9">
        <w:rPr>
          <w:rFonts w:eastAsia="Times New Roman" w:cs="Times New Roman"/>
          <w:i/>
          <w:sz w:val="24"/>
          <w:szCs w:val="24"/>
          <w:lang w:eastAsia="cs-CZ"/>
        </w:rPr>
        <w:t>-spotřeba el. energie je vždy rozpočítávána na počet nájemníku domě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>).</w:t>
      </w:r>
    </w:p>
    <w:p w:rsidR="002B6FC9" w:rsidRPr="002B6FC9" w:rsidRDefault="002B6FC9" w:rsidP="002B6FC9">
      <w:pPr>
        <w:keepNext/>
        <w:keepLines/>
        <w:spacing w:after="0" w:line="240" w:lineRule="auto"/>
        <w:ind w:left="927"/>
        <w:contextualSpacing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</w:p>
    <w:p w:rsidR="002B6FC9" w:rsidRPr="002B6FC9" w:rsidRDefault="002B6FC9" w:rsidP="002B6FC9">
      <w:pPr>
        <w:tabs>
          <w:tab w:val="left" w:pos="426"/>
        </w:tabs>
        <w:spacing w:after="0" w:line="240" w:lineRule="auto"/>
        <w:ind w:left="426"/>
        <w:contextualSpacing/>
        <w:rPr>
          <w:rFonts w:eastAsia="Times New Roman" w:cs="Times New Roman"/>
          <w:bCs/>
          <w:sz w:val="24"/>
          <w:szCs w:val="24"/>
          <w:lang w:eastAsia="cs-CZ"/>
        </w:rPr>
      </w:pPr>
      <w:r w:rsidRPr="002B6FC9">
        <w:rPr>
          <w:rFonts w:eastAsia="Times New Roman" w:cs="Times New Roman"/>
          <w:b/>
          <w:bCs/>
          <w:sz w:val="24"/>
          <w:szCs w:val="24"/>
          <w:lang w:eastAsia="cs-CZ"/>
        </w:rPr>
        <w:t>Z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 xml:space="preserve">áloha </w:t>
      </w:r>
      <w:r w:rsidRPr="002B6FC9">
        <w:rPr>
          <w:rFonts w:eastAsia="Times New Roman" w:cs="Calibri"/>
          <w:sz w:val="24"/>
          <w:szCs w:val="24"/>
          <w:lang w:eastAsia="cs-CZ"/>
        </w:rPr>
        <w:t xml:space="preserve">je 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 xml:space="preserve">po vzájemné dohodě </w:t>
      </w:r>
      <w:r w:rsidRPr="002B6FC9">
        <w:rPr>
          <w:rFonts w:eastAsia="Times New Roman" w:cs="Calibri"/>
          <w:sz w:val="24"/>
          <w:szCs w:val="24"/>
          <w:lang w:eastAsia="cs-CZ"/>
        </w:rPr>
        <w:t xml:space="preserve">stanovena </w:t>
      </w:r>
      <w:r w:rsidRPr="002B6FC9">
        <w:rPr>
          <w:rFonts w:eastAsia="Times New Roman" w:cs="Times New Roman"/>
          <w:snapToGrid w:val="0"/>
          <w:sz w:val="24"/>
          <w:szCs w:val="24"/>
          <w:lang w:eastAsia="cs-CZ"/>
        </w:rPr>
        <w:t>celkem</w:t>
      </w:r>
      <w:r w:rsidRPr="002B6FC9">
        <w:rPr>
          <w:rFonts w:eastAsia="Times New Roman" w:cs="Calibri"/>
          <w:sz w:val="24"/>
          <w:szCs w:val="24"/>
          <w:lang w:eastAsia="cs-CZ"/>
        </w:rPr>
        <w:t xml:space="preserve"> na částku ve výši </w:t>
      </w:r>
      <w:r w:rsidR="00953B59">
        <w:rPr>
          <w:rFonts w:eastAsia="Times New Roman" w:cs="Calibri"/>
          <w:sz w:val="24"/>
          <w:szCs w:val="24"/>
          <w:lang w:eastAsia="cs-CZ"/>
        </w:rPr>
        <w:t>520</w:t>
      </w:r>
      <w:bookmarkStart w:id="0" w:name="_GoBack"/>
      <w:bookmarkEnd w:id="0"/>
      <w:r w:rsidRPr="002B6FC9">
        <w:rPr>
          <w:rFonts w:eastAsia="Times New Roman" w:cs="Calibri"/>
          <w:sz w:val="24"/>
          <w:szCs w:val="24"/>
          <w:lang w:eastAsia="cs-CZ"/>
        </w:rPr>
        <w:t>- Kč (</w:t>
      </w:r>
      <w:r w:rsidRPr="002B6FC9">
        <w:rPr>
          <w:rFonts w:eastAsia="Times New Roman" w:cs="Calibri"/>
          <w:i/>
          <w:sz w:val="24"/>
          <w:szCs w:val="24"/>
          <w:lang w:eastAsia="cs-CZ"/>
        </w:rPr>
        <w:t xml:space="preserve">slovy: </w:t>
      </w:r>
      <w:proofErr w:type="spellStart"/>
      <w:r w:rsidR="00FD3BEB" w:rsidRPr="00D4376C">
        <w:rPr>
          <w:rFonts w:eastAsia="Times New Roman" w:cs="Calibri"/>
          <w:i/>
          <w:sz w:val="24"/>
          <w:szCs w:val="24"/>
          <w:lang w:eastAsia="cs-CZ"/>
        </w:rPr>
        <w:t>pětsetdvacetkorunčeských</w:t>
      </w:r>
      <w:proofErr w:type="spellEnd"/>
      <w:r w:rsidRPr="002B6FC9">
        <w:rPr>
          <w:rFonts w:eastAsia="Times New Roman" w:cs="Arial"/>
          <w:sz w:val="24"/>
          <w:szCs w:val="24"/>
          <w:lang w:eastAsia="cs-CZ"/>
        </w:rPr>
        <w:t>)</w:t>
      </w:r>
      <w:r w:rsidRPr="002B6FC9">
        <w:rPr>
          <w:rFonts w:eastAsia="Times New Roman" w:cs="Calibri"/>
          <w:sz w:val="24"/>
          <w:szCs w:val="24"/>
          <w:lang w:eastAsia="cs-CZ"/>
        </w:rPr>
        <w:t xml:space="preserve"> </w:t>
      </w:r>
      <w:r w:rsidRPr="002B6FC9">
        <w:rPr>
          <w:rFonts w:eastAsia="Times New Roman" w:cs="Arial"/>
          <w:sz w:val="24"/>
          <w:szCs w:val="24"/>
          <w:lang w:eastAsia="cs-CZ"/>
        </w:rPr>
        <w:t>a bude vždy splatná</w:t>
      </w:r>
      <w:r w:rsidR="00953B59">
        <w:rPr>
          <w:rFonts w:eastAsia="Times New Roman" w:cs="Arial"/>
          <w:sz w:val="24"/>
          <w:szCs w:val="24"/>
          <w:lang w:eastAsia="cs-CZ"/>
        </w:rPr>
        <w:t xml:space="preserve"> k 15</w:t>
      </w:r>
      <w:r w:rsidRPr="002B6FC9">
        <w:rPr>
          <w:rFonts w:eastAsia="Times New Roman" w:cs="Times New Roman"/>
          <w:sz w:val="24"/>
          <w:szCs w:val="24"/>
          <w:lang w:eastAsia="cs-CZ"/>
        </w:rPr>
        <w:t>.</w:t>
      </w:r>
      <w:r w:rsidR="00953B59">
        <w:rPr>
          <w:rFonts w:eastAsia="Times New Roman" w:cs="Times New Roman"/>
          <w:sz w:val="24"/>
          <w:szCs w:val="24"/>
          <w:lang w:eastAsia="cs-CZ"/>
        </w:rPr>
        <w:t xml:space="preserve"> dni příslušného měsíce.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2B6FC9">
        <w:rPr>
          <w:rFonts w:eastAsia="Times New Roman" w:cs="Calibri"/>
          <w:sz w:val="24"/>
          <w:szCs w:val="24"/>
          <w:lang w:eastAsia="cs-CZ"/>
        </w:rPr>
        <w:t xml:space="preserve">Celkový přehled a rozpis </w:t>
      </w:r>
      <w:r w:rsidRPr="002B6FC9">
        <w:rPr>
          <w:rFonts w:eastAsia="Times New Roman" w:cs="Calibri"/>
          <w:b/>
          <w:sz w:val="24"/>
          <w:szCs w:val="24"/>
          <w:lang w:eastAsia="cs-CZ"/>
        </w:rPr>
        <w:t>z</w:t>
      </w:r>
      <w:r w:rsidRPr="002B6FC9">
        <w:rPr>
          <w:rFonts w:eastAsia="Times New Roman" w:cs="Calibri"/>
          <w:sz w:val="24"/>
          <w:szCs w:val="24"/>
          <w:lang w:eastAsia="cs-CZ"/>
        </w:rPr>
        <w:t>álohy je uveden v </w:t>
      </w:r>
      <w:r w:rsidRPr="002B6FC9">
        <w:rPr>
          <w:rFonts w:eastAsia="Times New Roman" w:cs="Calibri"/>
          <w:b/>
          <w:sz w:val="24"/>
          <w:szCs w:val="24"/>
          <w:lang w:eastAsia="cs-CZ"/>
        </w:rPr>
        <w:t>p</w:t>
      </w:r>
      <w:r w:rsidRPr="002B6FC9">
        <w:rPr>
          <w:rFonts w:eastAsia="Times New Roman" w:cs="Calibri"/>
          <w:sz w:val="24"/>
          <w:szCs w:val="24"/>
          <w:lang w:eastAsia="cs-CZ"/>
        </w:rPr>
        <w:t>rotokolu.</w:t>
      </w:r>
    </w:p>
    <w:p w:rsidR="002B6FC9" w:rsidRPr="002B6FC9" w:rsidRDefault="002B6FC9" w:rsidP="002B6FC9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b/>
          <w:bCs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 xml:space="preserve">ronajímatel má právo změnit v průběhu roku </w:t>
      </w:r>
      <w:r w:rsidRPr="002B6FC9">
        <w:rPr>
          <w:rFonts w:eastAsia="Times New Roman" w:cs="Times New Roman"/>
          <w:b/>
          <w:bCs/>
          <w:sz w:val="24"/>
          <w:szCs w:val="24"/>
          <w:lang w:eastAsia="cs-CZ"/>
        </w:rPr>
        <w:t>z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 xml:space="preserve">álohu na </w:t>
      </w:r>
      <w:r w:rsidRPr="002B6FC9">
        <w:rPr>
          <w:rFonts w:eastAsia="Times New Roman" w:cs="Times New Roman"/>
          <w:b/>
          <w:bCs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 xml:space="preserve">lužby v míře odpovídající změně ceny služby nebo z dalších oprávněných důvodů, zejména po změně rozsahu nebo kvality služby. Změněná </w:t>
      </w:r>
      <w:r w:rsidRPr="002B6FC9">
        <w:rPr>
          <w:rFonts w:eastAsia="Times New Roman" w:cs="Times New Roman"/>
          <w:b/>
          <w:bCs/>
          <w:sz w:val="24"/>
          <w:szCs w:val="24"/>
          <w:lang w:eastAsia="cs-CZ"/>
        </w:rPr>
        <w:t>z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 xml:space="preserve">áloha může být požadována nejdříve od prvního dne měsíce následujícího po dni, kdy byla nová výše </w:t>
      </w:r>
      <w:r w:rsidRPr="002B6FC9">
        <w:rPr>
          <w:rFonts w:eastAsia="Times New Roman" w:cs="Times New Roman"/>
          <w:b/>
          <w:bCs/>
          <w:sz w:val="24"/>
          <w:szCs w:val="24"/>
          <w:lang w:eastAsia="cs-CZ"/>
        </w:rPr>
        <w:t>z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 xml:space="preserve">álohy oznámena </w:t>
      </w:r>
      <w:r w:rsidRPr="002B6FC9">
        <w:rPr>
          <w:rFonts w:eastAsia="Times New Roman" w:cs="Times New Roman"/>
          <w:b/>
          <w:bCs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 xml:space="preserve">ájemci. </w:t>
      </w:r>
    </w:p>
    <w:p w:rsidR="002B6FC9" w:rsidRPr="002B6FC9" w:rsidRDefault="002B6FC9" w:rsidP="002B6FC9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Nájemné včetně záloh za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lužby bude placeno na shora uvedený účet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2B6FC9" w:rsidRPr="002B6FC9" w:rsidRDefault="002B6FC9" w:rsidP="002B6FC9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rPr>
          <w:rFonts w:eastAsia="Times New Roman" w:cs="Times New Roman"/>
          <w:bCs/>
          <w:sz w:val="24"/>
          <w:szCs w:val="24"/>
          <w:lang w:eastAsia="cs-CZ"/>
        </w:rPr>
      </w:pPr>
      <w:r w:rsidRPr="002B6FC9">
        <w:rPr>
          <w:rFonts w:eastAsia="Times New Roman" w:cs="Times New Roman"/>
          <w:bCs/>
          <w:sz w:val="24"/>
          <w:szCs w:val="24"/>
          <w:lang w:eastAsia="cs-CZ"/>
        </w:rPr>
        <w:t xml:space="preserve">V případě prodlení s peněžitým plněním, které spočívá v placení nájemného, placení </w:t>
      </w:r>
      <w:r w:rsidRPr="002B6FC9">
        <w:rPr>
          <w:rFonts w:eastAsia="Times New Roman" w:cs="Times New Roman"/>
          <w:b/>
          <w:bCs/>
          <w:sz w:val="24"/>
          <w:szCs w:val="24"/>
          <w:lang w:eastAsia="cs-CZ"/>
        </w:rPr>
        <w:t>z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 xml:space="preserve">áloh na </w:t>
      </w:r>
      <w:r w:rsidRPr="002B6FC9">
        <w:rPr>
          <w:rFonts w:eastAsia="Times New Roman" w:cs="Times New Roman"/>
          <w:b/>
          <w:bCs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 xml:space="preserve">lužby a dále v doplacení případných nedoplatků na nájemném, které přesahuje 5 dnů ode dne jejich splatnosti, se </w:t>
      </w:r>
      <w:r w:rsidRPr="002B6FC9">
        <w:rPr>
          <w:rFonts w:eastAsia="Times New Roman" w:cs="Times New Roman"/>
          <w:b/>
          <w:bCs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 xml:space="preserve">mluvní strany dohodly, že vzniká </w:t>
      </w:r>
      <w:r w:rsidRPr="002B6FC9">
        <w:rPr>
          <w:rFonts w:eastAsia="Times New Roman" w:cs="Times New Roman"/>
          <w:b/>
          <w:bCs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 xml:space="preserve">ájemci povinnost uhradit </w:t>
      </w:r>
      <w:r w:rsidRPr="002B6FC9">
        <w:rPr>
          <w:rFonts w:eastAsia="Times New Roman" w:cs="Times New Roman"/>
          <w:b/>
          <w:bCs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bCs/>
          <w:sz w:val="24"/>
          <w:szCs w:val="24"/>
          <w:lang w:eastAsia="cs-CZ"/>
        </w:rPr>
        <w:t>ronajímateli smluvní úrok z prodlení ve výši 1 promile dlužné částky, nejméně však 10 Kč za každý den prodlení.</w:t>
      </w:r>
    </w:p>
    <w:p w:rsidR="002B6FC9" w:rsidRPr="002B6FC9" w:rsidRDefault="002B6FC9" w:rsidP="002B6FC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bCs/>
          <w:sz w:val="24"/>
          <w:szCs w:val="24"/>
          <w:lang w:eastAsia="cs-CZ"/>
        </w:rPr>
      </w:pPr>
      <w:r w:rsidRPr="002B6FC9">
        <w:rPr>
          <w:rFonts w:eastAsia="Times New Roman" w:cs="Calibri"/>
          <w:bCs/>
          <w:sz w:val="24"/>
          <w:szCs w:val="24"/>
          <w:lang w:eastAsia="cs-CZ"/>
        </w:rPr>
        <w:t xml:space="preserve">Po provedeném ročním vyúčtování </w:t>
      </w:r>
      <w:r w:rsidRPr="002B6FC9">
        <w:rPr>
          <w:rFonts w:eastAsia="Times New Roman" w:cs="Calibri"/>
          <w:b/>
          <w:bCs/>
          <w:sz w:val="24"/>
          <w:szCs w:val="24"/>
          <w:lang w:eastAsia="cs-CZ"/>
        </w:rPr>
        <w:t>z</w:t>
      </w:r>
      <w:r w:rsidRPr="002B6FC9">
        <w:rPr>
          <w:rFonts w:eastAsia="Times New Roman" w:cs="Calibri"/>
          <w:bCs/>
          <w:sz w:val="24"/>
          <w:szCs w:val="24"/>
          <w:lang w:eastAsia="cs-CZ"/>
        </w:rPr>
        <w:t xml:space="preserve">áloh na </w:t>
      </w:r>
      <w:r w:rsidRPr="002B6FC9">
        <w:rPr>
          <w:rFonts w:eastAsia="Times New Roman" w:cs="Calibri"/>
          <w:b/>
          <w:bCs/>
          <w:sz w:val="24"/>
          <w:szCs w:val="24"/>
          <w:lang w:eastAsia="cs-CZ"/>
        </w:rPr>
        <w:t>s</w:t>
      </w:r>
      <w:r w:rsidRPr="002B6FC9">
        <w:rPr>
          <w:rFonts w:eastAsia="Times New Roman" w:cs="Calibri"/>
          <w:bCs/>
          <w:sz w:val="24"/>
          <w:szCs w:val="24"/>
          <w:lang w:eastAsia="cs-CZ"/>
        </w:rPr>
        <w:t xml:space="preserve">lužby bude vrácen </w:t>
      </w:r>
      <w:r w:rsidRPr="002B6FC9">
        <w:rPr>
          <w:rFonts w:eastAsia="Times New Roman" w:cs="Calibri"/>
          <w:b/>
          <w:bCs/>
          <w:sz w:val="24"/>
          <w:szCs w:val="24"/>
          <w:lang w:eastAsia="cs-CZ"/>
        </w:rPr>
        <w:t>n</w:t>
      </w:r>
      <w:r w:rsidRPr="002B6FC9">
        <w:rPr>
          <w:rFonts w:eastAsia="Times New Roman" w:cs="Calibri"/>
          <w:bCs/>
          <w:sz w:val="24"/>
          <w:szCs w:val="24"/>
          <w:lang w:eastAsia="cs-CZ"/>
        </w:rPr>
        <w:t xml:space="preserve">ájemci bez zbytečného odkladu přeplatek a to v souladu se zákonem 67/2013 Sb., popřípadě </w:t>
      </w:r>
      <w:r w:rsidRPr="002B6FC9">
        <w:rPr>
          <w:rFonts w:eastAsia="Times New Roman" w:cs="Calibri"/>
          <w:b/>
          <w:bCs/>
          <w:sz w:val="24"/>
          <w:szCs w:val="24"/>
          <w:lang w:eastAsia="cs-CZ"/>
        </w:rPr>
        <w:t>n</w:t>
      </w:r>
      <w:r w:rsidRPr="002B6FC9">
        <w:rPr>
          <w:rFonts w:eastAsia="Times New Roman" w:cs="Calibri"/>
          <w:bCs/>
          <w:sz w:val="24"/>
          <w:szCs w:val="24"/>
          <w:lang w:eastAsia="cs-CZ"/>
        </w:rPr>
        <w:t xml:space="preserve">ájemce doplatí nedoplatek </w:t>
      </w:r>
      <w:r w:rsidRPr="002B6FC9">
        <w:rPr>
          <w:rFonts w:eastAsia="Times New Roman" w:cs="Calibri"/>
          <w:b/>
          <w:bCs/>
          <w:sz w:val="24"/>
          <w:szCs w:val="24"/>
          <w:lang w:eastAsia="cs-CZ"/>
        </w:rPr>
        <w:t>p</w:t>
      </w:r>
      <w:r w:rsidRPr="002B6FC9">
        <w:rPr>
          <w:rFonts w:eastAsia="Times New Roman" w:cs="Calibri"/>
          <w:bCs/>
          <w:sz w:val="24"/>
          <w:szCs w:val="24"/>
          <w:lang w:eastAsia="cs-CZ"/>
        </w:rPr>
        <w:t xml:space="preserve">ronajímateli, nejpozději do 14 dnů po předaném ročním vyúčtování.  </w:t>
      </w:r>
    </w:p>
    <w:p w:rsidR="002B6FC9" w:rsidRPr="002B6FC9" w:rsidRDefault="002B6FC9" w:rsidP="002B6FC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rPr>
          <w:rFonts w:eastAsia="Times New Roman" w:cs="Calibri"/>
          <w:bCs/>
          <w:sz w:val="24"/>
          <w:szCs w:val="24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mluvní strany se dále dohodly, že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 má právo započíst si své splatné pohledávky při výplatě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ájemcovo přeplatku ze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z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áloh. </w:t>
      </w:r>
      <w:r w:rsidRPr="002B6FC9">
        <w:rPr>
          <w:rFonts w:eastAsia="Times New Roman" w:cs="Calibri"/>
          <w:b/>
          <w:bCs/>
          <w:sz w:val="24"/>
          <w:szCs w:val="24"/>
          <w:lang w:eastAsia="cs-CZ"/>
        </w:rPr>
        <w:t>N</w:t>
      </w:r>
      <w:r w:rsidRPr="002B6FC9">
        <w:rPr>
          <w:rFonts w:eastAsia="Times New Roman" w:cs="Calibri"/>
          <w:bCs/>
          <w:sz w:val="24"/>
          <w:szCs w:val="24"/>
          <w:lang w:eastAsia="cs-CZ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:rsidR="002B6FC9" w:rsidRPr="002B6FC9" w:rsidRDefault="002B6FC9" w:rsidP="002B6FC9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Calibri"/>
          <w:color w:val="FF0000"/>
          <w:sz w:val="24"/>
          <w:szCs w:val="24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>mluvní strany</w:t>
      </w:r>
      <w:r w:rsidRPr="002B6FC9">
        <w:rPr>
          <w:rFonts w:eastAsia="Times New Roman" w:cs="Calibri"/>
          <w:b/>
          <w:sz w:val="24"/>
          <w:szCs w:val="24"/>
          <w:lang w:eastAsia="cs-CZ"/>
        </w:rPr>
        <w:t xml:space="preserve"> </w:t>
      </w:r>
      <w:r w:rsidRPr="002B6FC9">
        <w:rPr>
          <w:rFonts w:eastAsia="Times New Roman" w:cs="Times New Roman"/>
          <w:sz w:val="24"/>
          <w:szCs w:val="24"/>
          <w:lang w:eastAsia="cs-CZ"/>
        </w:rPr>
        <w:t>se dohodly, že</w:t>
      </w:r>
      <w:r w:rsidRPr="002B6FC9">
        <w:rPr>
          <w:rFonts w:eastAsia="Times New Roman" w:cs="Calibri"/>
          <w:b/>
          <w:sz w:val="24"/>
          <w:szCs w:val="24"/>
          <w:lang w:eastAsia="cs-CZ"/>
        </w:rPr>
        <w:t xml:space="preserve"> p</w:t>
      </w:r>
      <w:r w:rsidRPr="002B6FC9">
        <w:rPr>
          <w:rFonts w:eastAsia="Times New Roman" w:cs="Calibri"/>
          <w:sz w:val="24"/>
          <w:szCs w:val="24"/>
          <w:lang w:eastAsia="cs-CZ"/>
        </w:rPr>
        <w:t xml:space="preserve">ronajímatel může dle svého uvážení uhradit případné závazky </w:t>
      </w:r>
      <w:r w:rsidRPr="002B6FC9">
        <w:rPr>
          <w:rFonts w:eastAsia="Times New Roman" w:cs="Calibri"/>
          <w:b/>
          <w:sz w:val="24"/>
          <w:szCs w:val="24"/>
          <w:lang w:eastAsia="cs-CZ"/>
        </w:rPr>
        <w:t>n</w:t>
      </w:r>
      <w:r w:rsidRPr="002B6FC9">
        <w:rPr>
          <w:rFonts w:eastAsia="Times New Roman" w:cs="Calibri"/>
          <w:sz w:val="24"/>
          <w:szCs w:val="24"/>
          <w:lang w:eastAsia="cs-CZ"/>
        </w:rPr>
        <w:t>ájemce vůči</w:t>
      </w:r>
      <w:r w:rsidRPr="002B6FC9">
        <w:rPr>
          <w:rFonts w:eastAsia="Times New Roman" w:cs="Calibri"/>
          <w:color w:val="FF0000"/>
          <w:sz w:val="24"/>
          <w:szCs w:val="24"/>
          <w:lang w:eastAsia="cs-CZ"/>
        </w:rPr>
        <w:t xml:space="preserve"> </w:t>
      </w:r>
      <w:r w:rsidRPr="002B6FC9">
        <w:rPr>
          <w:rFonts w:eastAsia="Times New Roman" w:cs="Calibri"/>
          <w:sz w:val="24"/>
          <w:szCs w:val="24"/>
          <w:lang w:eastAsia="cs-CZ"/>
        </w:rPr>
        <w:t>ostatním dodavatelům nebo poskytovatelům služeb (</w:t>
      </w:r>
      <w:r w:rsidRPr="002B6FC9">
        <w:rPr>
          <w:rFonts w:eastAsia="Times New Roman" w:cs="Calibri"/>
          <w:i/>
          <w:sz w:val="24"/>
          <w:szCs w:val="24"/>
          <w:lang w:eastAsia="cs-CZ"/>
        </w:rPr>
        <w:t xml:space="preserve">kontroly </w:t>
      </w:r>
      <w:r w:rsidRPr="002B6FC9">
        <w:rPr>
          <w:rFonts w:eastAsia="Times New Roman" w:cs="Calibri"/>
          <w:i/>
          <w:sz w:val="24"/>
          <w:szCs w:val="24"/>
          <w:lang w:eastAsia="cs-CZ"/>
        </w:rPr>
        <w:lastRenderedPageBreak/>
        <w:t>plynových a elektrických zařízení, opravy v </w:t>
      </w:r>
      <w:r w:rsidRPr="002B6FC9">
        <w:rPr>
          <w:rFonts w:eastAsia="Times New Roman" w:cs="Calibri"/>
          <w:b/>
          <w:i/>
          <w:sz w:val="24"/>
          <w:szCs w:val="24"/>
          <w:lang w:eastAsia="cs-CZ"/>
        </w:rPr>
        <w:t>b</w:t>
      </w:r>
      <w:r w:rsidRPr="002B6FC9">
        <w:rPr>
          <w:rFonts w:eastAsia="Times New Roman" w:cs="Calibri"/>
          <w:i/>
          <w:sz w:val="24"/>
          <w:szCs w:val="24"/>
          <w:lang w:eastAsia="cs-CZ"/>
        </w:rPr>
        <w:t xml:space="preserve">ytě, </w:t>
      </w:r>
      <w:r w:rsidRPr="002B6FC9">
        <w:rPr>
          <w:rFonts w:eastAsia="Times New Roman" w:cs="Times New Roman"/>
          <w:i/>
          <w:sz w:val="24"/>
          <w:szCs w:val="24"/>
          <w:lang w:eastAsia="cs-CZ"/>
        </w:rPr>
        <w:t>společných prostorách domu nebo společných zařízení</w:t>
      </w:r>
      <w:r w:rsidRPr="002B6FC9">
        <w:rPr>
          <w:rFonts w:eastAsia="Times New Roman" w:cs="Calibri"/>
          <w:i/>
          <w:sz w:val="24"/>
          <w:szCs w:val="24"/>
          <w:lang w:eastAsia="cs-CZ"/>
        </w:rPr>
        <w:t xml:space="preserve"> atd.</w:t>
      </w:r>
      <w:r w:rsidRPr="002B6FC9">
        <w:rPr>
          <w:rFonts w:eastAsia="Times New Roman" w:cs="Calibri"/>
          <w:sz w:val="24"/>
          <w:szCs w:val="24"/>
          <w:lang w:eastAsia="cs-CZ"/>
        </w:rPr>
        <w:t xml:space="preserve">), které souvisejí s nájmem </w:t>
      </w:r>
      <w:r w:rsidRPr="002B6FC9">
        <w:rPr>
          <w:rFonts w:eastAsia="Times New Roman" w:cs="Calibri"/>
          <w:b/>
          <w:sz w:val="24"/>
          <w:szCs w:val="24"/>
          <w:lang w:eastAsia="cs-CZ"/>
        </w:rPr>
        <w:t>b</w:t>
      </w:r>
      <w:r w:rsidRPr="002B6FC9">
        <w:rPr>
          <w:rFonts w:eastAsia="Times New Roman" w:cs="Calibri"/>
          <w:sz w:val="24"/>
          <w:szCs w:val="24"/>
          <w:lang w:eastAsia="cs-CZ"/>
        </w:rPr>
        <w:t xml:space="preserve">ytu a </w:t>
      </w:r>
      <w:r w:rsidRPr="002B6FC9">
        <w:rPr>
          <w:rFonts w:eastAsia="Times New Roman" w:cs="Calibri"/>
          <w:b/>
          <w:sz w:val="24"/>
          <w:szCs w:val="24"/>
          <w:lang w:eastAsia="cs-CZ"/>
        </w:rPr>
        <w:t>s</w:t>
      </w:r>
      <w:r w:rsidRPr="002B6FC9">
        <w:rPr>
          <w:rFonts w:eastAsia="Times New Roman" w:cs="Calibri"/>
          <w:sz w:val="24"/>
          <w:szCs w:val="24"/>
          <w:lang w:eastAsia="cs-CZ"/>
        </w:rPr>
        <w:t xml:space="preserve">mlouvou. </w:t>
      </w:r>
      <w:r w:rsidRPr="002B6FC9">
        <w:rPr>
          <w:rFonts w:eastAsia="Times New Roman" w:cs="Calibri"/>
          <w:b/>
          <w:sz w:val="24"/>
          <w:szCs w:val="24"/>
          <w:lang w:eastAsia="cs-CZ"/>
        </w:rPr>
        <w:t>P</w:t>
      </w:r>
      <w:r w:rsidRPr="002B6FC9">
        <w:rPr>
          <w:rFonts w:eastAsia="Times New Roman" w:cs="Calibri"/>
          <w:sz w:val="24"/>
          <w:szCs w:val="24"/>
          <w:lang w:eastAsia="cs-CZ"/>
        </w:rPr>
        <w:t>ronajímatel tuto vzniklou pohledávku ve stejné výši přeúčtuje</w:t>
      </w:r>
      <w:r w:rsidRPr="002B6FC9">
        <w:rPr>
          <w:rFonts w:eastAsia="Times New Roman" w:cs="Calibri"/>
          <w:b/>
          <w:sz w:val="24"/>
          <w:szCs w:val="24"/>
          <w:lang w:eastAsia="cs-CZ"/>
        </w:rPr>
        <w:t xml:space="preserve"> n</w:t>
      </w:r>
      <w:r w:rsidRPr="002B6FC9">
        <w:rPr>
          <w:rFonts w:eastAsia="Times New Roman" w:cs="Calibri"/>
          <w:sz w:val="24"/>
          <w:szCs w:val="24"/>
          <w:lang w:eastAsia="cs-CZ"/>
        </w:rPr>
        <w:t>ájemci a ten je povinen ji neprodleně zaplatit.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2B6FC9" w:rsidRPr="002B6FC9" w:rsidRDefault="002B6FC9" w:rsidP="002B6FC9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IV.</w:t>
      </w:r>
    </w:p>
    <w:p w:rsidR="002B6FC9" w:rsidRPr="002B6FC9" w:rsidRDefault="002B6FC9" w:rsidP="002B6FC9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2B6FC9" w:rsidRPr="002B6FC9" w:rsidRDefault="002B6FC9" w:rsidP="002B6FC9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mluvní strany se dohodly, že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>ájemce</w:t>
      </w:r>
      <w:r w:rsidRPr="002B6FC9">
        <w:rPr>
          <w:rFonts w:eastAsia="Times New Roman" w:cs="Times New Roman"/>
          <w:sz w:val="24"/>
          <w:szCs w:val="24"/>
          <w:shd w:val="clear" w:color="auto" w:fill="FFFFFF"/>
          <w:lang w:eastAsia="cs-CZ"/>
        </w:rPr>
        <w:t xml:space="preserve"> dá </w:t>
      </w:r>
      <w:r w:rsidRPr="002B6FC9">
        <w:rPr>
          <w:rFonts w:eastAsia="Times New Roman" w:cs="Times New Roman"/>
          <w:b/>
          <w:sz w:val="24"/>
          <w:szCs w:val="24"/>
          <w:shd w:val="clear" w:color="auto" w:fill="FFFFFF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shd w:val="clear" w:color="auto" w:fill="FFFFFF"/>
          <w:lang w:eastAsia="cs-CZ"/>
        </w:rPr>
        <w:t>ronajímateli peněžitou jistotu (dále jen „</w:t>
      </w:r>
      <w:r w:rsidRPr="002B6FC9">
        <w:rPr>
          <w:rFonts w:eastAsia="Times New Roman" w:cs="Times New Roman"/>
          <w:b/>
          <w:sz w:val="24"/>
          <w:szCs w:val="24"/>
          <w:shd w:val="clear" w:color="auto" w:fill="FFFFFF"/>
          <w:lang w:eastAsia="cs-CZ"/>
        </w:rPr>
        <w:t>j</w:t>
      </w:r>
      <w:r w:rsidRPr="002B6FC9">
        <w:rPr>
          <w:rFonts w:eastAsia="Times New Roman" w:cs="Times New Roman"/>
          <w:sz w:val="24"/>
          <w:szCs w:val="24"/>
          <w:shd w:val="clear" w:color="auto" w:fill="FFFFFF"/>
          <w:lang w:eastAsia="cs-CZ"/>
        </w:rPr>
        <w:t>istota“)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 ve výši tří základních nájmů.</w:t>
      </w:r>
      <w:r w:rsidR="00FD3BE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2B6FC9" w:rsidRPr="002B6FC9" w:rsidRDefault="002B6FC9" w:rsidP="002B6FC9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istota slouží na případné uhrazení pohledávek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ronajímatele za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ájemcem, a to především na krytí poškození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ytu, společných prostor a zařízení domu. Dále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istota slouží na případné vymalování nebo vyklízení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>ytu, či jiné pohledávky (</w:t>
      </w:r>
      <w:r w:rsidRPr="002B6FC9">
        <w:rPr>
          <w:rFonts w:eastAsia="Times New Roman" w:cs="Times New Roman"/>
          <w:i/>
          <w:sz w:val="24"/>
          <w:szCs w:val="24"/>
          <w:lang w:eastAsia="cs-CZ"/>
        </w:rPr>
        <w:t xml:space="preserve">neuhrazení nájemného, neuhrazení služeb, neuhrazení oprav </w:t>
      </w:r>
      <w:r w:rsidRPr="002B6FC9">
        <w:rPr>
          <w:rFonts w:eastAsia="Times New Roman" w:cs="Times New Roman"/>
          <w:b/>
          <w:i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i/>
          <w:sz w:val="24"/>
          <w:szCs w:val="24"/>
          <w:lang w:eastAsia="cs-CZ"/>
        </w:rPr>
        <w:t>ytu atd.</w:t>
      </w:r>
      <w:r w:rsidRPr="002B6FC9">
        <w:rPr>
          <w:rFonts w:eastAsia="Times New Roman" w:cs="Times New Roman"/>
          <w:sz w:val="24"/>
          <w:szCs w:val="24"/>
          <w:lang w:eastAsia="cs-CZ"/>
        </w:rPr>
        <w:t>).</w:t>
      </w:r>
    </w:p>
    <w:p w:rsidR="002B6FC9" w:rsidRPr="002B6FC9" w:rsidRDefault="002B6FC9" w:rsidP="002B6FC9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shd w:val="clear" w:color="auto" w:fill="FFFFFF"/>
          <w:lang w:eastAsia="cs-CZ"/>
        </w:rPr>
        <w:t xml:space="preserve">Při skončení nájmu si </w:t>
      </w:r>
      <w:r w:rsidRPr="002B6FC9">
        <w:rPr>
          <w:rFonts w:eastAsia="Times New Roman" w:cs="Times New Roman"/>
          <w:b/>
          <w:sz w:val="24"/>
          <w:szCs w:val="24"/>
          <w:shd w:val="clear" w:color="auto" w:fill="FFFFFF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shd w:val="clear" w:color="auto" w:fill="FFFFFF"/>
          <w:lang w:eastAsia="cs-CZ"/>
        </w:rPr>
        <w:t xml:space="preserve">ronajímatel z vybrané </w:t>
      </w:r>
      <w:r w:rsidRPr="002B6FC9">
        <w:rPr>
          <w:rFonts w:eastAsia="Times New Roman" w:cs="Times New Roman"/>
          <w:b/>
          <w:sz w:val="24"/>
          <w:szCs w:val="24"/>
          <w:shd w:val="clear" w:color="auto" w:fill="FFFFFF"/>
          <w:lang w:eastAsia="cs-CZ"/>
        </w:rPr>
        <w:t>j</w:t>
      </w:r>
      <w:r w:rsidRPr="002B6FC9">
        <w:rPr>
          <w:rFonts w:eastAsia="Times New Roman" w:cs="Times New Roman"/>
          <w:sz w:val="24"/>
          <w:szCs w:val="24"/>
          <w:shd w:val="clear" w:color="auto" w:fill="FFFFFF"/>
          <w:lang w:eastAsia="cs-CZ"/>
        </w:rPr>
        <w:t>istoty uhradí případné pohledávky a</w:t>
      </w:r>
      <w:r w:rsidRPr="002B6FC9">
        <w:rPr>
          <w:rFonts w:eastAsia="Times New Roman" w:cs="Times New Roman"/>
          <w:color w:val="FF0000"/>
          <w:sz w:val="24"/>
          <w:szCs w:val="24"/>
          <w:shd w:val="clear" w:color="auto" w:fill="FFFFFF"/>
          <w:lang w:eastAsia="cs-CZ"/>
        </w:rPr>
        <w:t xml:space="preserve"> </w:t>
      </w:r>
      <w:r w:rsidRPr="002B6FC9">
        <w:rPr>
          <w:rFonts w:eastAsia="Times New Roman" w:cs="Times New Roman"/>
          <w:sz w:val="24"/>
          <w:szCs w:val="24"/>
          <w:shd w:val="clear" w:color="auto" w:fill="FFFFFF"/>
          <w:lang w:eastAsia="cs-CZ"/>
        </w:rPr>
        <w:t xml:space="preserve">rozdíl </w:t>
      </w:r>
      <w:r w:rsidRPr="002B6FC9">
        <w:rPr>
          <w:rFonts w:eastAsia="Times New Roman" w:cs="Times New Roman"/>
          <w:b/>
          <w:sz w:val="24"/>
          <w:szCs w:val="24"/>
          <w:shd w:val="clear" w:color="auto" w:fill="FFFFFF"/>
          <w:lang w:eastAsia="cs-CZ"/>
        </w:rPr>
        <w:t>j</w:t>
      </w:r>
      <w:r w:rsidRPr="002B6FC9">
        <w:rPr>
          <w:rFonts w:eastAsia="Times New Roman" w:cs="Times New Roman"/>
          <w:sz w:val="24"/>
          <w:szCs w:val="24"/>
          <w:shd w:val="clear" w:color="auto" w:fill="FFFFFF"/>
          <w:lang w:eastAsia="cs-CZ"/>
        </w:rPr>
        <w:t xml:space="preserve">istoty neprodleně vrátí </w:t>
      </w:r>
      <w:r w:rsidRPr="002B6FC9">
        <w:rPr>
          <w:rFonts w:eastAsia="Times New Roman" w:cs="Times New Roman"/>
          <w:b/>
          <w:sz w:val="24"/>
          <w:szCs w:val="24"/>
          <w:shd w:val="clear" w:color="auto" w:fill="FFFFFF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shd w:val="clear" w:color="auto" w:fill="FFFFFF"/>
          <w:lang w:eastAsia="cs-CZ"/>
        </w:rPr>
        <w:t>ájemci.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V.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2B6FC9" w:rsidRPr="002B6FC9" w:rsidRDefault="002B6FC9" w:rsidP="002B6FC9">
      <w:pPr>
        <w:tabs>
          <w:tab w:val="left" w:pos="426"/>
        </w:tabs>
        <w:spacing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1.</w:t>
      </w:r>
      <w:r w:rsidRPr="002B6FC9">
        <w:rPr>
          <w:rFonts w:eastAsia="Times New Roman" w:cs="Times New Roman"/>
          <w:sz w:val="24"/>
          <w:szCs w:val="24"/>
          <w:lang w:eastAsia="cs-CZ"/>
        </w:rPr>
        <w:tab/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je oprávněn provádět stavební úpravy bytu nebo jinou podstatnou změnu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ytu jen s předchozím písemným souhlasem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2B6FC9" w:rsidRPr="002B6FC9" w:rsidRDefault="002B6FC9" w:rsidP="002B6FC9">
      <w:pPr>
        <w:tabs>
          <w:tab w:val="left" w:pos="426"/>
        </w:tabs>
        <w:spacing w:line="240" w:lineRule="auto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2.</w:t>
      </w:r>
      <w:r w:rsidRPr="002B6FC9">
        <w:rPr>
          <w:rFonts w:eastAsia="Times New Roman" w:cs="Times New Roman"/>
          <w:sz w:val="24"/>
          <w:szCs w:val="24"/>
          <w:lang w:eastAsia="cs-CZ"/>
        </w:rPr>
        <w:tab/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>ájemce je povinen:</w:t>
      </w:r>
    </w:p>
    <w:p w:rsidR="002B6FC9" w:rsidRPr="002B6FC9" w:rsidRDefault="002B6FC9" w:rsidP="002B6FC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užívat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>yt pouze v souladu s jeho účelem, tj. k bydlení,</w:t>
      </w:r>
    </w:p>
    <w:p w:rsidR="002B6FC9" w:rsidRPr="002B6FC9" w:rsidRDefault="002B6FC9" w:rsidP="002B6FC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hradit řádně a včas nájemné a zálohy na služby poskytované s užíváním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>ytu,</w:t>
      </w:r>
    </w:p>
    <w:p w:rsidR="002B6FC9" w:rsidRPr="002B6FC9" w:rsidRDefault="002B6FC9" w:rsidP="002B6FC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užívat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>yt, společné prostory domu i společná zařízení obvyklým a přiměřeným způsobem a při výkonu svých práv dbát, aby byla zajištěna práva ostatních bydlících osob v domě,</w:t>
      </w:r>
    </w:p>
    <w:p w:rsidR="002B6FC9" w:rsidRPr="002B6FC9" w:rsidRDefault="002B6FC9" w:rsidP="002B6FC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přenechat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 nebo jeho část do užívání třetí osobě pouze s předchozím písemným souhlasem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ronajímatele, </w:t>
      </w:r>
    </w:p>
    <w:p w:rsidR="002B6FC9" w:rsidRPr="002B6FC9" w:rsidRDefault="002B6FC9" w:rsidP="002B6FC9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shd w:val="clear" w:color="auto" w:fill="FFFFFF"/>
          <w:lang w:eastAsia="cs-CZ"/>
        </w:rPr>
        <w:t xml:space="preserve">provádět </w:t>
      </w:r>
      <w:r w:rsidRPr="002B6FC9">
        <w:rPr>
          <w:rFonts w:eastAsia="Times New Roman" w:cs="Arial"/>
          <w:b/>
          <w:bCs/>
          <w:sz w:val="24"/>
          <w:szCs w:val="24"/>
          <w:lang w:eastAsia="cs-CZ"/>
        </w:rPr>
        <w:t xml:space="preserve">běžnou údržbu a drobné opravy bytu v souvislosti s nařízením vlády </w:t>
      </w:r>
      <w:hyperlink r:id="rId6" w:history="1">
        <w:r w:rsidRPr="002B6FC9">
          <w:rPr>
            <w:rFonts w:eastAsia="Times New Roman" w:cs="Arial"/>
            <w:color w:val="34424D"/>
            <w:sz w:val="24"/>
            <w:szCs w:val="24"/>
            <w:lang w:eastAsia="cs-CZ"/>
          </w:rPr>
          <w:t>č. 308/2015 Sb.</w:t>
        </w:r>
      </w:hyperlink>
      <w:r w:rsidRPr="002B6FC9">
        <w:rPr>
          <w:rFonts w:eastAsia="Times New Roman" w:cs="Arial"/>
          <w:b/>
          <w:bCs/>
          <w:sz w:val="24"/>
          <w:szCs w:val="24"/>
          <w:lang w:eastAsia="cs-CZ"/>
        </w:rPr>
        <w:t>, o vymezení pojmů běžná údržba a drobné opravy související s užíváním bytu,</w:t>
      </w:r>
    </w:p>
    <w:p w:rsidR="002B6FC9" w:rsidRPr="002B6FC9" w:rsidRDefault="002B6FC9" w:rsidP="002B6FC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oznamovat bez zbytečného odkladu pronajímateli potřebu těch oprav v 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ytě, které má hradit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>ronajímatel a umožnit jejich provedení, jinak odpovídá za škodu, která nesplněním této povinnosti vznikla,</w:t>
      </w:r>
    </w:p>
    <w:p w:rsidR="002B6FC9" w:rsidRPr="002B6FC9" w:rsidRDefault="002B6FC9" w:rsidP="002B6FC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oznámit písemně bez zbytečného odkladu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>ronajímateli závadu, která podstatně nebo po delší dobu zhoršuje užívání bytu nebo domu,</w:t>
      </w:r>
    </w:p>
    <w:p w:rsidR="002B6FC9" w:rsidRPr="002B6FC9" w:rsidRDefault="002B6FC9" w:rsidP="002B6FC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oznamovat do </w:t>
      </w:r>
      <w:proofErr w:type="gramStart"/>
      <w:r w:rsidRPr="002B6FC9">
        <w:rPr>
          <w:rFonts w:eastAsia="Times New Roman" w:cs="Times New Roman"/>
          <w:sz w:val="24"/>
          <w:szCs w:val="24"/>
          <w:lang w:eastAsia="cs-CZ"/>
        </w:rPr>
        <w:t>15-ti</w:t>
      </w:r>
      <w:proofErr w:type="gramEnd"/>
      <w:r w:rsidRPr="002B6FC9">
        <w:rPr>
          <w:rFonts w:eastAsia="Times New Roman" w:cs="Times New Roman"/>
          <w:sz w:val="24"/>
          <w:szCs w:val="24"/>
          <w:lang w:eastAsia="cs-CZ"/>
        </w:rPr>
        <w:t xml:space="preserve"> dnů každou změnu počtu osob užívajících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>yt,</w:t>
      </w:r>
    </w:p>
    <w:p w:rsidR="002B6FC9" w:rsidRPr="002B6FC9" w:rsidRDefault="002B6FC9" w:rsidP="002B6FC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dbát na to, aby na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>ytě a na společných prostorách domu nebo zařízeních nevznikla škoda,</w:t>
      </w:r>
    </w:p>
    <w:p w:rsidR="002B6FC9" w:rsidRPr="002B6FC9" w:rsidRDefault="002B6FC9" w:rsidP="002B6FC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odstranit závady a poškození, které způsobil v domě sám nebo ti, kdo s ním bydlí,</w:t>
      </w:r>
    </w:p>
    <w:p w:rsidR="002B6FC9" w:rsidRPr="002B6FC9" w:rsidRDefault="002B6FC9" w:rsidP="002B6FC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nahradit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ronajímateli zvýšené náklady na údržbu společných částí domu, pokud tyto zvýšené náklady vyvolá chov zvířete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>ájemcem v 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>ytě,</w:t>
      </w:r>
    </w:p>
    <w:p w:rsidR="002B6FC9" w:rsidRPr="002B6FC9" w:rsidRDefault="002B6FC9" w:rsidP="002B6FC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umožnit po předchozí písemné výzvě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ronajímateli a osobě/osobám, kterou/které tím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 pověří, přístup do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ytu za účelem zajištění řádné údržby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>ytu.</w:t>
      </w:r>
    </w:p>
    <w:p w:rsidR="002B6FC9" w:rsidRPr="002B6FC9" w:rsidRDefault="002B6FC9" w:rsidP="002B6FC9">
      <w:pPr>
        <w:tabs>
          <w:tab w:val="left" w:pos="851"/>
        </w:tabs>
        <w:spacing w:line="240" w:lineRule="auto"/>
        <w:ind w:left="851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Předchozí výzva se nevyžaduje, je-li nezbytné zabránit škodě nebo hrozí-li nebezpečí z prodlení,</w:t>
      </w:r>
    </w:p>
    <w:p w:rsidR="002B6FC9" w:rsidRPr="002B6FC9" w:rsidRDefault="002B6FC9" w:rsidP="002B6FC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plnit povinnosti stanovené touto smlouvou a příslušnými právními předpisy,</w:t>
      </w:r>
    </w:p>
    <w:p w:rsidR="002B6FC9" w:rsidRPr="002B6FC9" w:rsidRDefault="002B6FC9" w:rsidP="002B6FC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lastRenderedPageBreak/>
        <w:t xml:space="preserve">oznámit včas,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ronajímateli svoji nepřítomnost, která má být delší než 2 měsíce, nebo pokud bude po tuto dobu obtížně dostupný. Současně označí osoby, která po dobu jeho nepřítomnosti zajistí možnost vstupu do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ytu v případě, kdy toho bude nezbytně zapotřebí. Neurčí-li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takovou osobu, je takovou osobou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>ronajímatel,</w:t>
      </w:r>
    </w:p>
    <w:p w:rsidR="002B6FC9" w:rsidRPr="002B6FC9" w:rsidRDefault="002B6FC9" w:rsidP="002B6FC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udržovat dobré vztahy mezi nájemníky, nevyvolávat zbytečné konflikty, které by nájemníkům v domě znepříjemňovaly život a následně zatěžovaly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>ronajímatele,</w:t>
      </w:r>
    </w:p>
    <w:p w:rsidR="002B6FC9" w:rsidRPr="002B6FC9" w:rsidRDefault="002B6FC9" w:rsidP="002B6FC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nezatěžovat majitele domu požadavky, které se netýkají povinností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>ronajímatele,</w:t>
      </w:r>
    </w:p>
    <w:p w:rsidR="002B6FC9" w:rsidRPr="002B6FC9" w:rsidRDefault="002B6FC9" w:rsidP="002B6FC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, nebo popřípadě by měl v rámci dobrých vztahů mezi smluvními stranami oznámit následující skutečnosti:</w:t>
      </w:r>
    </w:p>
    <w:p w:rsidR="002B6FC9" w:rsidRPr="002B6FC9" w:rsidRDefault="002B6FC9" w:rsidP="002B6FC9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insolvenci a insolvenční řízení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>ájemce,</w:t>
      </w:r>
    </w:p>
    <w:p w:rsidR="002B6FC9" w:rsidRPr="002B6FC9" w:rsidRDefault="002B6FC9" w:rsidP="002B6FC9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soudní řízení vedené proti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>ájemci,</w:t>
      </w:r>
    </w:p>
    <w:p w:rsidR="002B6FC9" w:rsidRPr="002B6FC9" w:rsidRDefault="002B6FC9" w:rsidP="002B6FC9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pobírání sociálních dávek,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3. </w:t>
      </w:r>
      <w:r w:rsidRPr="002B6FC9">
        <w:rPr>
          <w:rFonts w:eastAsia="Times New Roman" w:cs="Times New Roman"/>
          <w:sz w:val="24"/>
          <w:szCs w:val="24"/>
          <w:lang w:eastAsia="cs-CZ"/>
        </w:rPr>
        <w:tab/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je povinen předcházet škodám na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ytě, ve společných prostorách a zařízení domu. Je dále povinen odstranit na své náklady závady a poškození, které způsobil v domě sám nebo ti, kdo přišli do domu za ním. Nestane-li se tak, má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 právo po předchozím upozornění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>ájemce závady a poškození odstranit sám, popřípadě prostřednictvím dodavatelské firmy a</w:t>
      </w:r>
      <w:r w:rsidRPr="002B6FC9">
        <w:rPr>
          <w:rFonts w:eastAsia="Times New Roman" w:cs="Times New Roman"/>
          <w:color w:val="FF0000"/>
          <w:sz w:val="24"/>
          <w:szCs w:val="24"/>
          <w:lang w:eastAsia="cs-CZ"/>
        </w:rPr>
        <w:t xml:space="preserve">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neprodleně zaplatí vzniklé náklady nebo budou při skončení nájmu odečteny a uhrazeny z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2B6FC9">
        <w:rPr>
          <w:rFonts w:eastAsia="Times New Roman" w:cs="Times New Roman"/>
          <w:sz w:val="24"/>
          <w:szCs w:val="24"/>
          <w:lang w:eastAsia="cs-CZ"/>
        </w:rPr>
        <w:t>istoty</w:t>
      </w:r>
      <w:r w:rsidRPr="002B6FC9">
        <w:rPr>
          <w:rFonts w:eastAsia="Times New Roman" w:cs="Times New Roman"/>
          <w:color w:val="FF0000"/>
          <w:sz w:val="24"/>
          <w:szCs w:val="24"/>
          <w:lang w:eastAsia="cs-CZ"/>
        </w:rPr>
        <w:t xml:space="preserve">. 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Nájemce se zavazuje, že bude v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>ytě i v nebytových prostorách domu dodržovat pořádek, zásady dobrého soužití s ostatními nájemníky, a že bude dodržovat domovní řád.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Nájemce je povinen vykonávat </w:t>
      </w:r>
      <w:proofErr w:type="gramStart"/>
      <w:r w:rsidRPr="002B6FC9">
        <w:rPr>
          <w:rFonts w:eastAsia="Times New Roman" w:cs="Times New Roman"/>
          <w:b/>
          <w:sz w:val="24"/>
          <w:szCs w:val="24"/>
          <w:u w:val="single"/>
          <w:lang w:eastAsia="cs-CZ"/>
        </w:rPr>
        <w:t>pravidelný  úklid</w:t>
      </w:r>
      <w:proofErr w:type="gramEnd"/>
      <w:r w:rsidRPr="002B6FC9">
        <w:rPr>
          <w:rFonts w:eastAsia="Times New Roman" w:cs="Times New Roman"/>
          <w:b/>
          <w:sz w:val="24"/>
          <w:szCs w:val="24"/>
          <w:u w:val="single"/>
          <w:lang w:eastAsia="cs-CZ"/>
        </w:rPr>
        <w:t xml:space="preserve">  společných  prostor 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 v domě, jenž se byt nachází,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 xml:space="preserve">a to nejméně 1x týdně </w:t>
      </w:r>
      <w:r w:rsidRPr="002B6FC9">
        <w:rPr>
          <w:rFonts w:eastAsia="Times New Roman" w:cs="Times New Roman"/>
          <w:sz w:val="24"/>
          <w:szCs w:val="24"/>
          <w:lang w:eastAsia="cs-CZ"/>
        </w:rPr>
        <w:t>(</w:t>
      </w:r>
      <w:r w:rsidRPr="002B6FC9">
        <w:rPr>
          <w:rFonts w:eastAsia="Times New Roman" w:cs="Times New Roman"/>
          <w:i/>
          <w:sz w:val="24"/>
          <w:szCs w:val="24"/>
          <w:lang w:eastAsia="cs-CZ"/>
        </w:rPr>
        <w:t>Střídavě dle dohody se spolubydlícími na podlaží. Jedná se zejména o úklid následujících prostor: chodba, schody a okna v meziposchodích, dále pak úklid prostoru kolem popelnic, vchodové dveře do domu, umytí schránek, úklid před domem, úklid chodníku, v zimě odstranění sněhu</w:t>
      </w:r>
      <w:r w:rsidRPr="002B6FC9">
        <w:rPr>
          <w:rFonts w:eastAsia="Times New Roman" w:cs="Times New Roman"/>
          <w:sz w:val="24"/>
          <w:szCs w:val="24"/>
          <w:lang w:eastAsia="cs-CZ"/>
        </w:rPr>
        <w:t>).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Pokud by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tyto úkoly neplnil, souhlasí po dohodě s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ronajímatelem s tím, aby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 na náklady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tuto službu zajistil sám nebo ji zadal dodavatelské firmě (při ukončení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>mlouvy tyto náklady budou hrazeny z 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istoty).   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sz w:val="24"/>
          <w:szCs w:val="24"/>
          <w:lang w:eastAsia="cs-CZ"/>
        </w:rPr>
      </w:pP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VI.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2B6FC9" w:rsidRPr="002B6FC9" w:rsidRDefault="002B6FC9" w:rsidP="002B6FC9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hanging="357"/>
        <w:rPr>
          <w:rFonts w:eastAsia="Times New Roman" w:cs="Times New Roman"/>
          <w:lang w:eastAsia="cs-CZ"/>
        </w:rPr>
      </w:pPr>
      <w:r w:rsidRPr="002B6FC9">
        <w:rPr>
          <w:rFonts w:eastAsia="Times New Roman" w:cs="Calibri"/>
          <w:b/>
          <w:sz w:val="24"/>
          <w:szCs w:val="24"/>
          <w:lang w:eastAsia="cs-CZ"/>
        </w:rPr>
        <w:t>P</w:t>
      </w:r>
      <w:r w:rsidRPr="002B6FC9">
        <w:rPr>
          <w:rFonts w:eastAsia="Times New Roman" w:cs="Calibri"/>
          <w:sz w:val="24"/>
          <w:szCs w:val="24"/>
          <w:lang w:eastAsia="cs-CZ"/>
        </w:rPr>
        <w:t xml:space="preserve">ronajímatelem a </w:t>
      </w:r>
      <w:r w:rsidRPr="002B6FC9">
        <w:rPr>
          <w:rFonts w:eastAsia="Times New Roman" w:cs="Calibri"/>
          <w:b/>
          <w:sz w:val="24"/>
          <w:szCs w:val="24"/>
          <w:lang w:eastAsia="cs-CZ"/>
        </w:rPr>
        <w:t>n</w:t>
      </w:r>
      <w:r w:rsidRPr="002B6FC9">
        <w:rPr>
          <w:rFonts w:eastAsia="Times New Roman" w:cs="Calibri"/>
          <w:sz w:val="24"/>
          <w:szCs w:val="24"/>
          <w:lang w:eastAsia="cs-CZ"/>
        </w:rPr>
        <w:t>ájemcem se vzájemně dohodli</w:t>
      </w:r>
      <w:r w:rsidRPr="002B6FC9">
        <w:rPr>
          <w:rFonts w:eastAsia="Times New Roman" w:cs="Times New Roman"/>
          <w:sz w:val="24"/>
          <w:szCs w:val="24"/>
          <w:lang w:eastAsia="cs-CZ"/>
        </w:rPr>
        <w:t>, že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 xml:space="preserve"> 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 předá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>ájemci plynové</w:t>
      </w:r>
      <w:r w:rsidRPr="002B6FC9">
        <w:rPr>
          <w:rFonts w:eastAsia="Times New Roman" w:cs="StempelGaramondLTPro-Roman"/>
          <w:sz w:val="24"/>
          <w:szCs w:val="24"/>
          <w:lang w:eastAsia="cs-CZ"/>
        </w:rPr>
        <w:t xml:space="preserve"> a elektrické zařízení do osobního užívání. </w:t>
      </w:r>
      <w:r w:rsidRPr="002B6FC9">
        <w:rPr>
          <w:rFonts w:eastAsia="Times New Roman" w:cs="StempelGaramondLTPro-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StempelGaramondLTPro-Roman"/>
          <w:sz w:val="24"/>
          <w:szCs w:val="24"/>
          <w:lang w:eastAsia="cs-CZ"/>
        </w:rPr>
        <w:t xml:space="preserve">ájemce potvrzuje, že </w:t>
      </w:r>
      <w:r w:rsidRPr="002B6FC9">
        <w:rPr>
          <w:rFonts w:eastAsia="Times New Roman" w:cs="Times New Roman"/>
          <w:sz w:val="24"/>
          <w:szCs w:val="24"/>
          <w:lang w:eastAsia="cs-CZ"/>
        </w:rPr>
        <w:t>plynové</w:t>
      </w:r>
      <w:r w:rsidRPr="002B6FC9">
        <w:rPr>
          <w:rFonts w:eastAsia="Times New Roman" w:cs="StempelGaramondLTPro-Roman"/>
          <w:sz w:val="24"/>
          <w:szCs w:val="24"/>
          <w:lang w:eastAsia="cs-CZ"/>
        </w:rPr>
        <w:t xml:space="preserve"> a elektrické zařízení do osobního užívání přejímá. Samotné písemné předání </w:t>
      </w:r>
      <w:r w:rsidRPr="002B6FC9">
        <w:rPr>
          <w:rFonts w:eastAsia="Times New Roman" w:cs="Times New Roman"/>
          <w:sz w:val="24"/>
          <w:szCs w:val="24"/>
          <w:lang w:eastAsia="cs-CZ"/>
        </w:rPr>
        <w:t>plynové</w:t>
      </w:r>
      <w:r w:rsidRPr="002B6FC9">
        <w:rPr>
          <w:rFonts w:eastAsia="Times New Roman" w:cs="StempelGaramondLTPro-Roman"/>
          <w:sz w:val="24"/>
          <w:szCs w:val="24"/>
          <w:lang w:eastAsia="cs-CZ"/>
        </w:rPr>
        <w:t xml:space="preserve"> a elektrické zařízení do osobního užívání je uvedeno v </w:t>
      </w:r>
      <w:r w:rsidRPr="002B6FC9">
        <w:rPr>
          <w:rFonts w:eastAsia="Times New Roman" w:cs="StempelGaramondLTPro-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StempelGaramondLTPro-Roman"/>
          <w:sz w:val="24"/>
          <w:szCs w:val="24"/>
          <w:lang w:eastAsia="cs-CZ"/>
        </w:rPr>
        <w:t xml:space="preserve">rotokolu.   </w:t>
      </w:r>
    </w:p>
    <w:p w:rsidR="002B6FC9" w:rsidRPr="002B6FC9" w:rsidRDefault="002B6FC9" w:rsidP="002B6FC9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hanging="357"/>
        <w:outlineLvl w:val="0"/>
        <w:rPr>
          <w:rFonts w:eastAsia="Times New Roman" w:cs="Calibri"/>
          <w:sz w:val="24"/>
          <w:szCs w:val="24"/>
          <w:lang w:eastAsia="cs-CZ"/>
        </w:rPr>
      </w:pPr>
      <w:r w:rsidRPr="002B6FC9">
        <w:rPr>
          <w:rFonts w:eastAsia="Times New Roman" w:cs="Calibri"/>
          <w:b/>
          <w:sz w:val="24"/>
          <w:szCs w:val="24"/>
          <w:lang w:eastAsia="cs-CZ"/>
        </w:rPr>
        <w:t>P</w:t>
      </w:r>
      <w:r w:rsidRPr="002B6FC9">
        <w:rPr>
          <w:rFonts w:eastAsia="Times New Roman" w:cs="Calibri"/>
          <w:sz w:val="24"/>
          <w:szCs w:val="24"/>
          <w:lang w:eastAsia="cs-CZ"/>
        </w:rPr>
        <w:t xml:space="preserve">ronajímatelem a </w:t>
      </w:r>
      <w:r w:rsidRPr="002B6FC9">
        <w:rPr>
          <w:rFonts w:eastAsia="Times New Roman" w:cs="Calibri"/>
          <w:b/>
          <w:sz w:val="24"/>
          <w:szCs w:val="24"/>
          <w:lang w:eastAsia="cs-CZ"/>
        </w:rPr>
        <w:t>n</w:t>
      </w:r>
      <w:r w:rsidRPr="002B6FC9">
        <w:rPr>
          <w:rFonts w:eastAsia="Times New Roman" w:cs="Calibri"/>
          <w:sz w:val="24"/>
          <w:szCs w:val="24"/>
          <w:lang w:eastAsia="cs-CZ"/>
        </w:rPr>
        <w:t xml:space="preserve">ájemcem se vzájemně dohodli, že </w:t>
      </w:r>
      <w:r w:rsidRPr="002B6FC9">
        <w:rPr>
          <w:rFonts w:eastAsia="Times New Roman" w:cs="Calibri"/>
          <w:b/>
          <w:sz w:val="24"/>
          <w:szCs w:val="24"/>
          <w:lang w:eastAsia="cs-CZ"/>
        </w:rPr>
        <w:t>n</w:t>
      </w:r>
      <w:r w:rsidRPr="002B6FC9">
        <w:rPr>
          <w:rFonts w:eastAsia="Times New Roman" w:cs="Calibri"/>
          <w:sz w:val="24"/>
          <w:szCs w:val="24"/>
          <w:lang w:eastAsia="cs-CZ"/>
        </w:rPr>
        <w:t xml:space="preserve">ájemce bude zajišťovat a hradit pravidelné kontroly, servis a revize plynových zařízení, kontroly spalinových cest (komínů), kontroly zařízení pro zajištění požární bezpečnosti a kontrolu rozvodů elektřiny odbornou firmou, </w:t>
      </w:r>
      <w:r w:rsidRPr="002B6FC9">
        <w:rPr>
          <w:rFonts w:eastAsia="Times New Roman" w:cs="Times New Roman"/>
          <w:sz w:val="24"/>
          <w:szCs w:val="24"/>
          <w:lang w:eastAsia="cs-CZ"/>
        </w:rPr>
        <w:t>tak jak je stanoveno zákonem</w:t>
      </w:r>
      <w:r w:rsidRPr="002B6FC9">
        <w:rPr>
          <w:rFonts w:eastAsia="Times New Roman" w:cs="Calibri"/>
          <w:sz w:val="24"/>
          <w:szCs w:val="24"/>
          <w:lang w:eastAsia="cs-CZ"/>
        </w:rPr>
        <w:t xml:space="preserve">. 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/>
        <w:ind w:left="360"/>
        <w:contextualSpacing/>
        <w:outlineLvl w:val="0"/>
        <w:rPr>
          <w:rFonts w:eastAsia="Times New Roman" w:cs="Calibri"/>
          <w:sz w:val="24"/>
          <w:szCs w:val="24"/>
          <w:lang w:eastAsia="cs-CZ"/>
        </w:rPr>
      </w:pPr>
      <w:r w:rsidRPr="002B6FC9">
        <w:rPr>
          <w:rFonts w:eastAsia="Times New Roman" w:cs="Calibri"/>
          <w:sz w:val="24"/>
          <w:szCs w:val="24"/>
          <w:lang w:eastAsia="cs-CZ"/>
        </w:rPr>
        <w:t xml:space="preserve">     V této souvislosti </w:t>
      </w:r>
      <w:r w:rsidRPr="002B6FC9">
        <w:rPr>
          <w:rFonts w:eastAsia="Times New Roman" w:cs="Calibri"/>
          <w:b/>
          <w:sz w:val="24"/>
          <w:szCs w:val="24"/>
          <w:lang w:eastAsia="cs-CZ"/>
        </w:rPr>
        <w:t>p</w:t>
      </w:r>
      <w:r w:rsidRPr="002B6FC9">
        <w:rPr>
          <w:rFonts w:eastAsia="Times New Roman" w:cs="Calibri"/>
          <w:sz w:val="24"/>
          <w:szCs w:val="24"/>
          <w:lang w:eastAsia="cs-CZ"/>
        </w:rPr>
        <w:t>ronajímatel upozorňuje s odkazem na energetický zákon č. 458/2000,§62, odst. 2, písm. f) na povinnost udržovat odběrné zařízení v takovém stavu, aby se nestalo příčinnou ohrožení života, zdraví či majetku osob, a v případě zjištění závady tuto bez zbytečného odkladu odstranit.</w:t>
      </w:r>
    </w:p>
    <w:p w:rsidR="002B6FC9" w:rsidRPr="002B6FC9" w:rsidRDefault="002B6FC9" w:rsidP="002B6FC9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="Calibri"/>
          <w:sz w:val="24"/>
          <w:szCs w:val="24"/>
          <w:lang w:eastAsia="cs-CZ"/>
        </w:rPr>
      </w:pPr>
    </w:p>
    <w:p w:rsidR="002B6FC9" w:rsidRPr="002B6FC9" w:rsidRDefault="002B6FC9" w:rsidP="002B6FC9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="Calibri"/>
          <w:sz w:val="24"/>
          <w:szCs w:val="24"/>
          <w:lang w:eastAsia="cs-CZ"/>
        </w:rPr>
      </w:pPr>
    </w:p>
    <w:p w:rsidR="002B6FC9" w:rsidRPr="002B6FC9" w:rsidRDefault="002B6FC9" w:rsidP="002B6FC9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="Calibri"/>
          <w:sz w:val="24"/>
          <w:szCs w:val="24"/>
          <w:lang w:eastAsia="cs-CZ"/>
        </w:rPr>
      </w:pPr>
    </w:p>
    <w:p w:rsidR="002B6FC9" w:rsidRPr="002B6FC9" w:rsidRDefault="002B6FC9" w:rsidP="002B6FC9">
      <w:pPr>
        <w:spacing w:after="0" w:line="240" w:lineRule="auto"/>
        <w:ind w:left="360"/>
        <w:contextualSpacing/>
        <w:rPr>
          <w:rFonts w:eastAsia="Times New Roman" w:cs="Calibri"/>
          <w:sz w:val="24"/>
          <w:szCs w:val="24"/>
          <w:lang w:eastAsia="cs-CZ"/>
        </w:rPr>
      </w:pPr>
      <w:r w:rsidRPr="002B6FC9">
        <w:rPr>
          <w:rFonts w:eastAsia="Times New Roman" w:cs="Calibri"/>
          <w:sz w:val="24"/>
          <w:szCs w:val="24"/>
          <w:lang w:eastAsia="cs-CZ"/>
        </w:rPr>
        <w:t>Proto je předepsáno provádět odbornou firmou:</w:t>
      </w:r>
    </w:p>
    <w:p w:rsidR="002B6FC9" w:rsidRPr="002B6FC9" w:rsidRDefault="002B6FC9" w:rsidP="002B6FC9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="Calibri"/>
          <w:sz w:val="24"/>
          <w:szCs w:val="24"/>
          <w:lang w:eastAsia="cs-CZ"/>
        </w:rPr>
      </w:pPr>
      <w:r w:rsidRPr="002B6FC9">
        <w:rPr>
          <w:rFonts w:eastAsia="Times New Roman" w:cs="Calibri"/>
          <w:sz w:val="24"/>
          <w:szCs w:val="24"/>
          <w:lang w:eastAsia="cs-CZ"/>
        </w:rPr>
        <w:t xml:space="preserve">dle vyhlášky 85/1978 o kontrolách, revizích a zkouškách plynových zařízení před topnou sezonou: </w:t>
      </w:r>
    </w:p>
    <w:p w:rsidR="002B6FC9" w:rsidRPr="002B6FC9" w:rsidRDefault="002B6FC9" w:rsidP="002B6FC9">
      <w:pPr>
        <w:numPr>
          <w:ilvl w:val="0"/>
          <w:numId w:val="17"/>
        </w:numPr>
        <w:spacing w:after="0" w:line="240" w:lineRule="auto"/>
        <w:ind w:left="1440"/>
        <w:contextualSpacing/>
        <w:rPr>
          <w:rFonts w:eastAsia="Times New Roman" w:cs="Calibri"/>
          <w:sz w:val="24"/>
          <w:szCs w:val="24"/>
          <w:lang w:eastAsia="cs-CZ"/>
        </w:rPr>
      </w:pPr>
      <w:r w:rsidRPr="002B6FC9">
        <w:rPr>
          <w:rFonts w:eastAsia="Times New Roman" w:cs="Calibri"/>
          <w:sz w:val="24"/>
          <w:szCs w:val="24"/>
          <w:lang w:eastAsia="cs-CZ"/>
        </w:rPr>
        <w:t>kontrolu (servis) plynových zařízení 1x ročně dle §3 vyhlášky 85/1978,</w:t>
      </w:r>
    </w:p>
    <w:p w:rsidR="002B6FC9" w:rsidRPr="002B6FC9" w:rsidRDefault="002B6FC9" w:rsidP="002B6FC9">
      <w:pPr>
        <w:numPr>
          <w:ilvl w:val="0"/>
          <w:numId w:val="17"/>
        </w:numPr>
        <w:spacing w:after="0" w:line="240" w:lineRule="auto"/>
        <w:ind w:left="1440"/>
        <w:contextualSpacing/>
        <w:rPr>
          <w:rFonts w:eastAsia="Times New Roman" w:cs="Calibri"/>
          <w:sz w:val="24"/>
          <w:szCs w:val="24"/>
          <w:lang w:eastAsia="cs-CZ"/>
        </w:rPr>
      </w:pPr>
      <w:r w:rsidRPr="002B6FC9">
        <w:rPr>
          <w:rFonts w:eastAsia="Times New Roman" w:cs="Calibri"/>
          <w:sz w:val="24"/>
          <w:szCs w:val="24"/>
          <w:lang w:eastAsia="cs-CZ"/>
        </w:rPr>
        <w:t>revizi plynových zařízení periodicky jednou za tři roky dle §4 vyhlášky 85/1978,</w:t>
      </w:r>
    </w:p>
    <w:p w:rsidR="002B6FC9" w:rsidRPr="002B6FC9" w:rsidRDefault="002B6FC9" w:rsidP="002B6FC9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="Calibri"/>
          <w:sz w:val="24"/>
          <w:szCs w:val="24"/>
          <w:lang w:eastAsia="cs-CZ"/>
        </w:rPr>
      </w:pPr>
      <w:r w:rsidRPr="002B6FC9">
        <w:rPr>
          <w:rFonts w:eastAsia="Times New Roman" w:cs="Calibri"/>
          <w:sz w:val="24"/>
          <w:szCs w:val="24"/>
          <w:lang w:eastAsia="cs-CZ"/>
        </w:rPr>
        <w:t>kontrolu spalinových cest pro odvod spalin pro plynové zařízení 1 x ročně,</w:t>
      </w:r>
    </w:p>
    <w:p w:rsidR="002B6FC9" w:rsidRPr="002B6FC9" w:rsidRDefault="002B6FC9" w:rsidP="002B6FC9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="Calibri"/>
          <w:sz w:val="24"/>
          <w:szCs w:val="24"/>
          <w:lang w:eastAsia="cs-CZ"/>
        </w:rPr>
      </w:pPr>
      <w:r w:rsidRPr="002B6FC9">
        <w:rPr>
          <w:rFonts w:eastAsia="Times New Roman" w:cs="Calibri"/>
          <w:sz w:val="24"/>
          <w:szCs w:val="24"/>
          <w:lang w:eastAsia="cs-CZ"/>
        </w:rPr>
        <w:t>kontrolu zařízení pro zajištění požární bezpečnosti (</w:t>
      </w:r>
      <w:proofErr w:type="gramStart"/>
      <w:r w:rsidRPr="002B6FC9">
        <w:rPr>
          <w:rFonts w:eastAsia="Times New Roman" w:cs="Calibri"/>
          <w:sz w:val="24"/>
          <w:szCs w:val="24"/>
          <w:lang w:eastAsia="cs-CZ"/>
        </w:rPr>
        <w:t>hasící</w:t>
      </w:r>
      <w:proofErr w:type="gramEnd"/>
      <w:r w:rsidRPr="002B6FC9">
        <w:rPr>
          <w:rFonts w:eastAsia="Times New Roman" w:cs="Calibri"/>
          <w:sz w:val="24"/>
          <w:szCs w:val="24"/>
          <w:lang w:eastAsia="cs-CZ"/>
        </w:rPr>
        <w:t xml:space="preserve"> přístroje, elektronická signalizace atd. ) 1 x ročně,</w:t>
      </w:r>
    </w:p>
    <w:p w:rsidR="002B6FC9" w:rsidRPr="002B6FC9" w:rsidRDefault="002B6FC9" w:rsidP="002B6FC9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="Calibri"/>
          <w:sz w:val="24"/>
          <w:szCs w:val="24"/>
          <w:lang w:eastAsia="cs-CZ"/>
        </w:rPr>
      </w:pPr>
      <w:r w:rsidRPr="002B6FC9">
        <w:rPr>
          <w:rFonts w:eastAsia="Times New Roman" w:cs="Calibri"/>
          <w:sz w:val="24"/>
          <w:szCs w:val="24"/>
          <w:lang w:eastAsia="cs-CZ"/>
        </w:rPr>
        <w:t>kontrolu rozvodů elektřiny 1 x za 5 let.</w:t>
      </w:r>
    </w:p>
    <w:p w:rsidR="002B6FC9" w:rsidRPr="002B6FC9" w:rsidRDefault="002B6FC9" w:rsidP="002B6FC9">
      <w:pPr>
        <w:spacing w:after="0" w:line="240" w:lineRule="auto"/>
        <w:ind w:firstLine="360"/>
        <w:rPr>
          <w:rFonts w:eastAsia="Times New Roman" w:cs="Calibri"/>
          <w:sz w:val="24"/>
          <w:szCs w:val="24"/>
          <w:lang w:eastAsia="cs-CZ"/>
        </w:rPr>
      </w:pPr>
    </w:p>
    <w:p w:rsidR="002B6FC9" w:rsidRPr="002B6FC9" w:rsidRDefault="002B6FC9" w:rsidP="002B6FC9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Calibri"/>
          <w:sz w:val="24"/>
          <w:szCs w:val="24"/>
          <w:lang w:eastAsia="cs-CZ"/>
        </w:rPr>
      </w:pPr>
      <w:r w:rsidRPr="002B6FC9">
        <w:rPr>
          <w:rFonts w:eastAsia="Times New Roman" w:cs="Calibri"/>
          <w:sz w:val="24"/>
          <w:szCs w:val="24"/>
          <w:lang w:eastAsia="cs-CZ"/>
        </w:rPr>
        <w:t xml:space="preserve"> </w:t>
      </w:r>
      <w:r w:rsidRPr="002B6FC9">
        <w:rPr>
          <w:rFonts w:eastAsia="Times New Roman" w:cs="Calibri"/>
          <w:b/>
          <w:sz w:val="24"/>
          <w:szCs w:val="24"/>
          <w:lang w:eastAsia="cs-CZ"/>
        </w:rPr>
        <w:t>N</w:t>
      </w:r>
      <w:r w:rsidRPr="002B6FC9">
        <w:rPr>
          <w:rFonts w:eastAsia="Times New Roman" w:cs="Calibri"/>
          <w:sz w:val="24"/>
          <w:szCs w:val="24"/>
          <w:lang w:eastAsia="cs-CZ"/>
        </w:rPr>
        <w:t>ájemce je povinen na základě bodu č. 2. tohoto článku vždy předložit kopie revizí, kontrol a servisních prohlídek k evidenci</w:t>
      </w:r>
      <w:r w:rsidRPr="002B6FC9">
        <w:rPr>
          <w:rFonts w:eastAsia="Times New Roman" w:cs="Calibri"/>
          <w:b/>
          <w:sz w:val="24"/>
          <w:szCs w:val="24"/>
          <w:lang w:eastAsia="cs-CZ"/>
        </w:rPr>
        <w:t xml:space="preserve"> p</w:t>
      </w:r>
      <w:r w:rsidRPr="002B6FC9">
        <w:rPr>
          <w:rFonts w:eastAsia="Times New Roman" w:cs="Calibri"/>
          <w:sz w:val="24"/>
          <w:szCs w:val="24"/>
          <w:lang w:eastAsia="cs-CZ"/>
        </w:rPr>
        <w:t>ronajímateli.</w:t>
      </w:r>
    </w:p>
    <w:p w:rsidR="002B6FC9" w:rsidRPr="002B6FC9" w:rsidRDefault="002B6FC9" w:rsidP="002B6FC9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Calibri"/>
          <w:sz w:val="24"/>
          <w:szCs w:val="24"/>
          <w:lang w:eastAsia="cs-CZ"/>
        </w:rPr>
      </w:pPr>
      <w:r w:rsidRPr="002B6FC9">
        <w:rPr>
          <w:rFonts w:eastAsia="Times New Roman" w:cs="Calibri"/>
          <w:sz w:val="24"/>
          <w:szCs w:val="24"/>
          <w:lang w:eastAsia="cs-CZ"/>
        </w:rPr>
        <w:t xml:space="preserve">V případě, že bude ukončen nájem dříve, než uplyne doba, kdy má být provedena příslušná kontrola, servis nebo revize, bude při ukončení nájmu vyúčtována alikvotní část příslušné úhrady pouze za období </w:t>
      </w:r>
      <w:r w:rsidRPr="002B6FC9">
        <w:rPr>
          <w:rFonts w:eastAsia="Times New Roman" w:cs="Calibri"/>
          <w:bCs/>
          <w:sz w:val="24"/>
          <w:szCs w:val="24"/>
          <w:lang w:eastAsia="cs-CZ"/>
        </w:rPr>
        <w:t xml:space="preserve">užívání bytu a to v souladu se článkem III. bod č. 7. této </w:t>
      </w:r>
      <w:r w:rsidRPr="002B6FC9">
        <w:rPr>
          <w:rFonts w:eastAsia="Times New Roman" w:cs="Calibri"/>
          <w:b/>
          <w:bCs/>
          <w:sz w:val="24"/>
          <w:szCs w:val="24"/>
          <w:lang w:eastAsia="cs-CZ"/>
        </w:rPr>
        <w:t>s</w:t>
      </w:r>
      <w:r w:rsidRPr="002B6FC9">
        <w:rPr>
          <w:rFonts w:eastAsia="Times New Roman" w:cs="Calibri"/>
          <w:bCs/>
          <w:sz w:val="24"/>
          <w:szCs w:val="24"/>
          <w:lang w:eastAsia="cs-CZ"/>
        </w:rPr>
        <w:t>mlouvy</w:t>
      </w:r>
      <w:r w:rsidRPr="002B6FC9">
        <w:rPr>
          <w:rFonts w:eastAsia="Times New Roman" w:cs="Calibri"/>
          <w:sz w:val="24"/>
          <w:szCs w:val="24"/>
          <w:lang w:eastAsia="cs-CZ"/>
        </w:rPr>
        <w:t>.</w:t>
      </w:r>
    </w:p>
    <w:p w:rsidR="002B6FC9" w:rsidRPr="002B6FC9" w:rsidRDefault="002B6FC9" w:rsidP="002B6FC9">
      <w:pPr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rPr>
          <w:rFonts w:eastAsia="Times New Roman" w:cs="Calibri"/>
          <w:bCs/>
          <w:sz w:val="24"/>
          <w:szCs w:val="24"/>
          <w:lang w:eastAsia="cs-CZ"/>
        </w:rPr>
      </w:pPr>
      <w:r w:rsidRPr="002B6FC9">
        <w:rPr>
          <w:rFonts w:eastAsia="Times New Roman" w:cs="Calibri"/>
          <w:b/>
          <w:bCs/>
          <w:sz w:val="24"/>
          <w:szCs w:val="24"/>
          <w:lang w:eastAsia="cs-CZ"/>
        </w:rPr>
        <w:t>N</w:t>
      </w:r>
      <w:r w:rsidRPr="002B6FC9">
        <w:rPr>
          <w:rFonts w:eastAsia="Times New Roman" w:cs="Calibri"/>
          <w:bCs/>
          <w:sz w:val="24"/>
          <w:szCs w:val="24"/>
          <w:lang w:eastAsia="cs-CZ"/>
        </w:rPr>
        <w:t>ájemce je povinen uzavřít pojistnou smlouvu (</w:t>
      </w:r>
      <w:r w:rsidRPr="002B6FC9">
        <w:rPr>
          <w:rFonts w:eastAsia="Times New Roman" w:cs="Calibri"/>
          <w:bCs/>
          <w:i/>
          <w:sz w:val="24"/>
          <w:szCs w:val="24"/>
          <w:lang w:eastAsia="cs-CZ"/>
        </w:rPr>
        <w:t>Česká pojišťovna, Allianz pojišťovna</w:t>
      </w:r>
      <w:r w:rsidRPr="002B6FC9">
        <w:rPr>
          <w:rFonts w:eastAsia="Times New Roman" w:cs="Calibri"/>
          <w:bCs/>
          <w:sz w:val="24"/>
          <w:szCs w:val="24"/>
          <w:lang w:eastAsia="cs-CZ"/>
        </w:rPr>
        <w:t xml:space="preserve">) na pojištění </w:t>
      </w:r>
      <w:r w:rsidRPr="002B6FC9">
        <w:rPr>
          <w:rFonts w:eastAsia="Times New Roman" w:cs="Calibri"/>
          <w:b/>
          <w:bCs/>
          <w:sz w:val="24"/>
          <w:szCs w:val="24"/>
          <w:lang w:eastAsia="cs-CZ"/>
        </w:rPr>
        <w:t>b</w:t>
      </w:r>
      <w:r w:rsidRPr="002B6FC9">
        <w:rPr>
          <w:rFonts w:eastAsia="Times New Roman" w:cs="Calibri"/>
          <w:bCs/>
          <w:sz w:val="24"/>
          <w:szCs w:val="24"/>
          <w:lang w:eastAsia="cs-CZ"/>
        </w:rPr>
        <w:t xml:space="preserve">ytu, a to především proti požáru a způsobení škody. </w:t>
      </w:r>
      <w:r w:rsidRPr="002B6FC9">
        <w:rPr>
          <w:rFonts w:eastAsia="Times New Roman" w:cs="Calibri"/>
          <w:b/>
          <w:bCs/>
          <w:sz w:val="24"/>
          <w:szCs w:val="24"/>
          <w:lang w:eastAsia="cs-CZ"/>
        </w:rPr>
        <w:t>N</w:t>
      </w:r>
      <w:r w:rsidRPr="002B6FC9">
        <w:rPr>
          <w:rFonts w:eastAsia="Times New Roman" w:cs="Calibri"/>
          <w:bCs/>
          <w:sz w:val="24"/>
          <w:szCs w:val="24"/>
          <w:lang w:eastAsia="cs-CZ"/>
        </w:rPr>
        <w:t xml:space="preserve">ájemce bude s </w:t>
      </w:r>
      <w:r w:rsidRPr="002B6FC9">
        <w:rPr>
          <w:rFonts w:eastAsia="Times New Roman" w:cs="Calibri"/>
          <w:b/>
          <w:bCs/>
          <w:sz w:val="24"/>
          <w:szCs w:val="24"/>
          <w:lang w:eastAsia="cs-CZ"/>
        </w:rPr>
        <w:t>p</w:t>
      </w:r>
      <w:r w:rsidRPr="002B6FC9">
        <w:rPr>
          <w:rFonts w:eastAsia="Times New Roman" w:cs="Calibri"/>
          <w:bCs/>
          <w:sz w:val="24"/>
          <w:szCs w:val="24"/>
          <w:lang w:eastAsia="cs-CZ"/>
        </w:rPr>
        <w:t>ronajímatelem před uzavřením pojistné smlouvy konzultovat její předmět.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2B6FC9" w:rsidRPr="002B6FC9" w:rsidRDefault="002B6FC9" w:rsidP="002B6FC9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VII.</w:t>
      </w:r>
    </w:p>
    <w:p w:rsidR="002B6FC9" w:rsidRPr="002B6FC9" w:rsidRDefault="002B6FC9" w:rsidP="002B6FC9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2B6FC9" w:rsidRPr="002B6FC9" w:rsidRDefault="002B6FC9" w:rsidP="002B6FC9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se dohodli, že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2B6FC9" w:rsidRPr="002B6FC9" w:rsidRDefault="002B6FC9" w:rsidP="002B6FC9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V případě takto ukončeného nájemného je výpovědní lhůta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pro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>mluvní strany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2B6FC9">
        <w:rPr>
          <w:rFonts w:eastAsia="Times New Roman" w:cs="Times New Roman"/>
          <w:sz w:val="24"/>
          <w:szCs w:val="24"/>
          <w:lang w:eastAsia="cs-CZ"/>
        </w:rPr>
        <w:t>tříměsíční a začíná běžet od prvního dne měsíce následujícího po doručení výpovědi.</w:t>
      </w:r>
    </w:p>
    <w:p w:rsidR="002B6FC9" w:rsidRPr="002B6FC9" w:rsidRDefault="002B6FC9" w:rsidP="002B6FC9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 s nájemcem se dále dohodli, že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 má právo odstoupit od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mlouvy s okamžitou platností a stanovit den ukončení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mlouvy v případě, že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>ájemce:</w:t>
      </w:r>
    </w:p>
    <w:p w:rsidR="002B6FC9" w:rsidRPr="002B6FC9" w:rsidRDefault="002B6FC9" w:rsidP="002B6FC9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bude porušovat povinnosti uložené v této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>mlouvě,</w:t>
      </w:r>
    </w:p>
    <w:p w:rsidR="002B6FC9" w:rsidRPr="002B6FC9" w:rsidRDefault="002B6FC9" w:rsidP="002B6FC9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neuhradí-li nájemné včetně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z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áloh na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>lužby v plné výši za příslušný měsíc do konce příslušného měsíce,</w:t>
      </w:r>
    </w:p>
    <w:p w:rsidR="002B6FC9" w:rsidRPr="002B6FC9" w:rsidRDefault="002B6FC9" w:rsidP="002B6FC9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>ájemce poškozuje byt nebo dům závažným nebo nenapravitelným způsobem,</w:t>
      </w:r>
    </w:p>
    <w:p w:rsidR="002B6FC9" w:rsidRPr="002B6FC9" w:rsidRDefault="002B6FC9" w:rsidP="002B6FC9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způsobuje jinak závažné škody nebo obtíže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>ronajímateli nebo osobám, které v domě bydlí,</w:t>
      </w:r>
    </w:p>
    <w:p w:rsidR="002B6FC9" w:rsidRPr="002B6FC9" w:rsidRDefault="002B6FC9" w:rsidP="002B6FC9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>ájemce užívá neoprávněně byt jiným způsobem nebo k jinému účelu, než bylo ujednáno,</w:t>
      </w:r>
    </w:p>
    <w:p w:rsidR="002B6FC9" w:rsidRPr="002B6FC9" w:rsidRDefault="002B6FC9" w:rsidP="002B6FC9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Dále se obě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mluvní strany dohodly, že v případě plánovaného ukončení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mlouvy v den ukončení platnosti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mlouvy (vypršení platnosti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mlouvy) ze strany jedné ze smluvních stran, bude každá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mluvní strana povinna písemně informovat druhou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>mluvní stranu o tomto záměru, a to minimálně s dvouměsíčním předstihem.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2B6FC9" w:rsidRPr="002B6FC9" w:rsidRDefault="002B6FC9" w:rsidP="002B6FC9">
      <w:p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2B6FC9" w:rsidRPr="002B6FC9" w:rsidRDefault="002B6FC9" w:rsidP="002B6FC9">
      <w:p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2B6FC9" w:rsidRPr="002B6FC9" w:rsidRDefault="002B6FC9" w:rsidP="002B6FC9">
      <w:pPr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2B6FC9" w:rsidRPr="002B6FC9" w:rsidRDefault="002B6FC9" w:rsidP="002B6FC9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u w:val="single"/>
          <w:lang w:eastAsia="cs-CZ"/>
        </w:rPr>
        <w:lastRenderedPageBreak/>
        <w:t>Článek VIII.</w:t>
      </w:r>
    </w:p>
    <w:p w:rsidR="002B6FC9" w:rsidRPr="002B6FC9" w:rsidRDefault="002B6FC9" w:rsidP="002B6FC9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2B6FC9" w:rsidRPr="002B6FC9" w:rsidRDefault="002B6FC9" w:rsidP="002B6FC9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je povinen odevzdat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>yt ve stavu, v němž jej převzal, odstranit v 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ytě změny, které provedl bez souhlasu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ronajímatele, pokud nesdělí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ájemci, že odstranění změn nežádá. Změny provedené se souhlasem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ronajímatele odstraní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ájemce, pokud si strany ujednaly, že při skončení nájmu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uvede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 do původního stavu. Zařízení a předměty upevněné na zdech, podlaze a stropu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ytu, které nelze odstranit bez nepřiměřeného snížení hodnoty nebo poškození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ytu, nebo domu, přecházejí do vlastnictví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2B6FC9" w:rsidRPr="002B6FC9" w:rsidRDefault="002B6FC9" w:rsidP="002B6FC9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je povinen před odevzdáním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ytu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ronajímateli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 nově vymalovat, a to kvalitní bílou barvou, popřípadě jinou barvou se souhlasem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2B6FC9" w:rsidRPr="002B6FC9" w:rsidRDefault="002B6FC9" w:rsidP="002B6FC9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V případě jakéhokoliv poškození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ytu nebo v případě nevymalování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ytu, souhlasí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s tím aby,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 nechal opravit poškozený byt nebo ho nechal vymalovat od dodavatelské firmy na náklady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ájemce. Vzniklé náklady nájemce neprodleně zaplatí nebo budou po skončení nájmu odečteny a uhrazeny z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2B6FC9">
        <w:rPr>
          <w:rFonts w:eastAsia="Times New Roman" w:cs="Times New Roman"/>
          <w:sz w:val="24"/>
          <w:szCs w:val="24"/>
          <w:lang w:eastAsia="cs-CZ"/>
        </w:rPr>
        <w:t>istoty.</w:t>
      </w:r>
    </w:p>
    <w:p w:rsidR="002B6FC9" w:rsidRPr="002B6FC9" w:rsidRDefault="002B6FC9" w:rsidP="002B6FC9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Nedojde-li k vyklizení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ytu, je jeho další užívání přípustné pouze na základě písemné nájemní smlouvy s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>ronajímatelem.</w:t>
      </w:r>
    </w:p>
    <w:p w:rsidR="002B6FC9" w:rsidRPr="002B6FC9" w:rsidRDefault="002B6FC9" w:rsidP="002B6FC9">
      <w:pPr>
        <w:numPr>
          <w:ilvl w:val="0"/>
          <w:numId w:val="5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V den ukončení platnosti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mlouvy je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povinen odevzdat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ronajímateli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>yt.</w:t>
      </w:r>
    </w:p>
    <w:p w:rsidR="002B6FC9" w:rsidRPr="002B6FC9" w:rsidRDefault="002B6FC9" w:rsidP="002B6FC9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 je považován za odevzdaný, obdrží-li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 klíče a jinak mu nic nebrání v přístupu do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>ytu a jeho užívání.</w:t>
      </w:r>
    </w:p>
    <w:p w:rsidR="002B6FC9" w:rsidRPr="002B6FC9" w:rsidRDefault="002B6FC9" w:rsidP="002B6FC9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Nebude-li v den ukončení platnosti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mlouvy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 vyklizen a předán, má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 právo účtovat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ájemci základní nájemné s jednané v době platnosti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>mlouvy (dále jen “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 po ukončení“) za dny, které uplynuly ode dne ukončení platnosti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mlouvy až do předání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ytu.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 má právo navýšit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 po ukončení o 1% základního měsíčního nájemného s jednaného v době platnosti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mlouvy za každý uplynutý den ode dne ukončení platnosti smlouvy až do předání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ytu.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má povinnost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 po ukončení zaplatit nebo ho uhradit z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2B6FC9">
        <w:rPr>
          <w:rFonts w:eastAsia="Times New Roman" w:cs="Times New Roman"/>
          <w:sz w:val="24"/>
          <w:szCs w:val="24"/>
          <w:lang w:eastAsia="cs-CZ"/>
        </w:rPr>
        <w:t>istoty.</w:t>
      </w:r>
    </w:p>
    <w:p w:rsidR="002B6FC9" w:rsidRPr="002B6FC9" w:rsidRDefault="002B6FC9" w:rsidP="002B6FC9">
      <w:pPr>
        <w:numPr>
          <w:ilvl w:val="0"/>
          <w:numId w:val="5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Nepředá-li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 do tří dnů ode dne ukončení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mlouvy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ronajímateli,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i bez jeho účasti souhlasí a zmocňuje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ronajímatele k otevření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ytu a jeho vyklizení.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 či jeho pověřenec provedou soupis věcí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za účasti třetí osoby (svědka - toho určí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ronajímatel), která soupis věcí zkontroluje a podepíše.  Vyklizení věcí se uskuteční do prostorů, které určí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ronajímatel.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bere na vědomí, že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 je oprávněn účtovat za každý den úschovy vyklizených věcí obvyklé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ájemné a také je oprávněn účtovat za případné škody na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ytě v souvislosti s otevíráním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>ytu bez klíčů a tyto výdaje uhradit z 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2B6FC9">
        <w:rPr>
          <w:rFonts w:eastAsia="Times New Roman" w:cs="Times New Roman"/>
          <w:sz w:val="24"/>
          <w:szCs w:val="24"/>
          <w:lang w:eastAsia="cs-CZ"/>
        </w:rPr>
        <w:t>istoty.</w:t>
      </w:r>
    </w:p>
    <w:p w:rsidR="002B6FC9" w:rsidRPr="002B6FC9" w:rsidRDefault="002B6FC9" w:rsidP="002B6FC9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cs-CZ"/>
        </w:rPr>
      </w:pPr>
    </w:p>
    <w:p w:rsidR="002B6FC9" w:rsidRPr="002B6FC9" w:rsidRDefault="002B6FC9" w:rsidP="002B6FC9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eastAsia="cs-CZ"/>
        </w:rPr>
      </w:pPr>
    </w:p>
    <w:p w:rsidR="002B6FC9" w:rsidRPr="002B6FC9" w:rsidRDefault="002B6FC9" w:rsidP="002B6FC9">
      <w:pPr>
        <w:spacing w:line="240" w:lineRule="auto"/>
        <w:contextualSpacing/>
        <w:jc w:val="center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2B6FC9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IX.</w:t>
      </w:r>
    </w:p>
    <w:p w:rsidR="002B6FC9" w:rsidRPr="002B6FC9" w:rsidRDefault="002B6FC9" w:rsidP="002B6FC9">
      <w:pPr>
        <w:spacing w:line="240" w:lineRule="auto"/>
        <w:contextualSpacing/>
        <w:jc w:val="center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2B6FC9" w:rsidRPr="002B6FC9" w:rsidRDefault="002B6FC9" w:rsidP="002B6FC9">
      <w:pPr>
        <w:numPr>
          <w:ilvl w:val="0"/>
          <w:numId w:val="9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2B6FC9" w:rsidRPr="002B6FC9" w:rsidRDefault="002B6FC9" w:rsidP="002B6FC9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2B6FC9" w:rsidRPr="002B6FC9" w:rsidRDefault="002B6FC9" w:rsidP="002B6FC9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záhlaví této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mlouvy. Odepře-li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ronajímateli jako nedoručitelné. U všech písemností doručovaných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ájemci do vlastních rukou se připouští náhradní doručení. Nebude-li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 zastižen a zásilka bude jako nedoručená vrácena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ronajímateli, bude </w:t>
      </w:r>
      <w:r w:rsidRPr="002B6FC9">
        <w:rPr>
          <w:rFonts w:eastAsia="Times New Roman" w:cs="Times New Roman"/>
          <w:sz w:val="24"/>
          <w:szCs w:val="24"/>
          <w:lang w:eastAsia="cs-CZ"/>
        </w:rPr>
        <w:lastRenderedPageBreak/>
        <w:t xml:space="preserve">považován za den doručení den vrácení zásilky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ronajímateli, i když se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>ájemce o uložení zásilky nedozvěděl.</w:t>
      </w:r>
    </w:p>
    <w:p w:rsidR="002B6FC9" w:rsidRPr="002B6FC9" w:rsidRDefault="002B6FC9" w:rsidP="002B6FC9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2B6FC9" w:rsidRPr="002B6FC9" w:rsidRDefault="002B6FC9" w:rsidP="002B6FC9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X.</w:t>
      </w:r>
    </w:p>
    <w:p w:rsidR="002B6FC9" w:rsidRPr="002B6FC9" w:rsidRDefault="002B6FC9" w:rsidP="002B6FC9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2B6FC9" w:rsidRPr="002B6FC9" w:rsidRDefault="002B6FC9" w:rsidP="002B6FC9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V případě ukončení nájemního vztahu dojde do 1 měsíce od předání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ytu </w:t>
      </w:r>
      <w:proofErr w:type="gramStart"/>
      <w:r w:rsidRPr="002B6FC9"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ind w:left="360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smluvními stranami k finančnímu vyrovnání. Má-li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ájemce, nebo jiná osoba žijící s ním 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ind w:left="360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na adrese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ytu zaevidován trvalý pobyt, je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>ájemce povinen zaevidování trvalého pobytu v 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ytě zrušit nejpozději do 15 pracovních dnů od skončení nájmu, a totéž se je povinen ve stejné lhůtě zajistit u všech osob, které s ním v pronajatém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ytě žili.  V případě, že tak neučiní, souhlasí nájemce s tím, že finanční vyrovnání mezi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mluvními stranami proběhne až po splnění této povinnosti. 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 w:line="240" w:lineRule="auto"/>
        <w:ind w:left="360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2B6FC9" w:rsidRPr="002B6FC9" w:rsidRDefault="002B6FC9" w:rsidP="002B6FC9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XI.</w:t>
      </w:r>
    </w:p>
    <w:p w:rsidR="002B6FC9" w:rsidRPr="002B6FC9" w:rsidRDefault="002B6FC9" w:rsidP="002B6FC9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2B6FC9" w:rsidRPr="002B6FC9" w:rsidRDefault="002B6FC9" w:rsidP="002B6FC9">
      <w:pPr>
        <w:numPr>
          <w:ilvl w:val="0"/>
          <w:numId w:val="10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Tato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mlouva se vyhotovuje ve 2 stejnopisech, z nichž každá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mluvní strana obdrží </w:t>
      </w:r>
    </w:p>
    <w:p w:rsidR="002B6FC9" w:rsidRPr="002B6FC9" w:rsidRDefault="002B6FC9" w:rsidP="002B6FC9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po jednom vyhotovení.</w:t>
      </w:r>
    </w:p>
    <w:p w:rsidR="002B6FC9" w:rsidRPr="002B6FC9" w:rsidRDefault="002B6FC9" w:rsidP="002B6FC9">
      <w:pPr>
        <w:numPr>
          <w:ilvl w:val="0"/>
          <w:numId w:val="10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Veškeré změny nebo doplňky k této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mlouvě mohou být prováděny jen písemnou   </w:t>
      </w:r>
    </w:p>
    <w:p w:rsidR="002B6FC9" w:rsidRPr="002B6FC9" w:rsidRDefault="002B6FC9" w:rsidP="002B6FC9">
      <w:pPr>
        <w:spacing w:after="0" w:line="240" w:lineRule="auto"/>
        <w:ind w:firstLine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formou.</w:t>
      </w:r>
    </w:p>
    <w:p w:rsidR="002B6FC9" w:rsidRPr="002B6FC9" w:rsidRDefault="002B6FC9" w:rsidP="002B6FC9">
      <w:pPr>
        <w:numPr>
          <w:ilvl w:val="0"/>
          <w:numId w:val="10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mluvní strany si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mlouvu přečetly a s jejím obsahem souhlasí. Potvrzují, že si </w:t>
      </w:r>
      <w:proofErr w:type="gramStart"/>
      <w:r w:rsidRPr="002B6FC9"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</w:p>
    <w:p w:rsidR="002B6FC9" w:rsidRPr="002B6FC9" w:rsidRDefault="002B6FC9" w:rsidP="002B6FC9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2B6FC9" w:rsidRPr="002B6FC9" w:rsidRDefault="002B6FC9" w:rsidP="002B6FC9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mlouvy. Na důkaz toho připojují ke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>mlouvě své podpisy.</w:t>
      </w:r>
    </w:p>
    <w:p w:rsidR="002B6FC9" w:rsidRPr="002B6FC9" w:rsidRDefault="002B6FC9" w:rsidP="002B6FC9">
      <w:pPr>
        <w:spacing w:after="0" w:line="240" w:lineRule="auto"/>
        <w:jc w:val="both"/>
        <w:rPr>
          <w:rFonts w:eastAsia="Times New Roman" w:cs="Arial"/>
          <w:lang w:eastAsia="cs-CZ"/>
        </w:rPr>
      </w:pPr>
    </w:p>
    <w:p w:rsidR="002B6FC9" w:rsidRPr="002B6FC9" w:rsidRDefault="002B6FC9" w:rsidP="002B6FC9">
      <w:pPr>
        <w:spacing w:after="0" w:line="240" w:lineRule="auto"/>
        <w:jc w:val="both"/>
        <w:rPr>
          <w:rFonts w:eastAsia="Times New Roman" w:cs="Arial"/>
          <w:lang w:eastAsia="cs-CZ"/>
        </w:rPr>
      </w:pPr>
    </w:p>
    <w:p w:rsidR="002B6FC9" w:rsidRPr="002B6FC9" w:rsidRDefault="002B6FC9" w:rsidP="002B6FC9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 V  Teplicích dne 1</w:t>
      </w:r>
      <w:r w:rsidR="00FD3BEB">
        <w:rPr>
          <w:rFonts w:eastAsia="Times New Roman" w:cs="Times New Roman"/>
          <w:sz w:val="24"/>
          <w:szCs w:val="24"/>
          <w:lang w:eastAsia="cs-CZ"/>
        </w:rPr>
        <w:t>2</w:t>
      </w:r>
      <w:r w:rsidRPr="002B6FC9">
        <w:rPr>
          <w:rFonts w:eastAsia="Times New Roman" w:cs="Times New Roman"/>
          <w:sz w:val="24"/>
          <w:szCs w:val="24"/>
          <w:lang w:eastAsia="cs-CZ"/>
        </w:rPr>
        <w:t>.</w:t>
      </w:r>
      <w:r w:rsidR="00FD3BEB">
        <w:rPr>
          <w:rFonts w:eastAsia="Times New Roman" w:cs="Times New Roman"/>
          <w:sz w:val="24"/>
          <w:szCs w:val="24"/>
          <w:lang w:eastAsia="cs-CZ"/>
        </w:rPr>
        <w:t xml:space="preserve"> 12</w:t>
      </w:r>
      <w:r w:rsidRPr="002B6FC9">
        <w:rPr>
          <w:rFonts w:eastAsia="Times New Roman" w:cs="Times New Roman"/>
          <w:sz w:val="24"/>
          <w:szCs w:val="24"/>
          <w:lang w:eastAsia="cs-CZ"/>
        </w:rPr>
        <w:t>. 2018.</w:t>
      </w:r>
    </w:p>
    <w:p w:rsidR="002B6FC9" w:rsidRPr="002B6FC9" w:rsidRDefault="002B6FC9" w:rsidP="002B6FC9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</w:p>
    <w:p w:rsidR="002B6FC9" w:rsidRPr="002B6FC9" w:rsidRDefault="002B6FC9" w:rsidP="002B6FC9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</w:p>
    <w:p w:rsidR="002B6FC9" w:rsidRPr="002B6FC9" w:rsidRDefault="002B6FC9" w:rsidP="002B6FC9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2B6FC9" w:rsidRPr="002B6FC9" w:rsidRDefault="002B6FC9" w:rsidP="002B6FC9">
      <w:pPr>
        <w:spacing w:after="0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                    pronajímatel                                                </w:t>
      </w:r>
      <w:r w:rsidRPr="002B6FC9">
        <w:rPr>
          <w:rFonts w:eastAsia="Times New Roman" w:cs="Times New Roman"/>
          <w:sz w:val="24"/>
          <w:szCs w:val="24"/>
          <w:lang w:eastAsia="cs-CZ"/>
        </w:rPr>
        <w:tab/>
      </w:r>
      <w:r w:rsidRPr="002B6FC9">
        <w:rPr>
          <w:rFonts w:eastAsia="Times New Roman" w:cs="Times New Roman"/>
          <w:sz w:val="24"/>
          <w:szCs w:val="24"/>
          <w:lang w:eastAsia="cs-CZ"/>
        </w:rPr>
        <w:tab/>
        <w:t xml:space="preserve">nájemce </w:t>
      </w:r>
    </w:p>
    <w:p w:rsidR="002B6FC9" w:rsidRPr="002B6FC9" w:rsidRDefault="002B6FC9" w:rsidP="002B6FC9">
      <w:pPr>
        <w:rPr>
          <w:rFonts w:eastAsia="Times New Roman" w:cs="Times New Roman"/>
          <w:lang w:eastAsia="cs-CZ"/>
        </w:rPr>
      </w:pPr>
    </w:p>
    <w:p w:rsidR="002B6FC9" w:rsidRPr="002B6FC9" w:rsidRDefault="002B6FC9" w:rsidP="002B6FC9">
      <w:pPr>
        <w:rPr>
          <w:rFonts w:eastAsiaTheme="minorEastAsia"/>
          <w:lang w:eastAsia="cs-CZ"/>
        </w:rPr>
      </w:pPr>
    </w:p>
    <w:p w:rsidR="008227FB" w:rsidRDefault="008227FB"/>
    <w:sectPr w:rsidR="0082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B41324"/>
    <w:multiLevelType w:val="hybridMultilevel"/>
    <w:tmpl w:val="CEEA5CD6"/>
    <w:lvl w:ilvl="0" w:tplc="F50449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4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EC43D6"/>
    <w:multiLevelType w:val="hybridMultilevel"/>
    <w:tmpl w:val="84AC2012"/>
    <w:lvl w:ilvl="0" w:tplc="2EAE43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2864DFB"/>
    <w:multiLevelType w:val="hybridMultilevel"/>
    <w:tmpl w:val="9B72DB6C"/>
    <w:lvl w:ilvl="0" w:tplc="E5207AF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  <w:rPr>
        <w:rFonts w:cs="Times New Roman"/>
      </w:rPr>
    </w:lvl>
  </w:abstractNum>
  <w:abstractNum w:abstractNumId="11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5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7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="Times New Roman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17"/>
  </w:num>
  <w:num w:numId="3">
    <w:abstractNumId w:val="1"/>
  </w:num>
  <w:num w:numId="4">
    <w:abstractNumId w:val="14"/>
  </w:num>
  <w:num w:numId="5">
    <w:abstractNumId w:val="7"/>
  </w:num>
  <w:num w:numId="6">
    <w:abstractNumId w:val="10"/>
  </w:num>
  <w:num w:numId="7">
    <w:abstractNumId w:val="3"/>
  </w:num>
  <w:num w:numId="8">
    <w:abstractNumId w:val="6"/>
  </w:num>
  <w:num w:numId="9">
    <w:abstractNumId w:val="13"/>
  </w:num>
  <w:num w:numId="10">
    <w:abstractNumId w:val="2"/>
  </w:num>
  <w:num w:numId="11">
    <w:abstractNumId w:val="11"/>
  </w:num>
  <w:num w:numId="12">
    <w:abstractNumId w:val="12"/>
  </w:num>
  <w:num w:numId="13">
    <w:abstractNumId w:val="8"/>
  </w:num>
  <w:num w:numId="14">
    <w:abstractNumId w:val="0"/>
  </w:num>
  <w:num w:numId="15">
    <w:abstractNumId w:val="4"/>
  </w:num>
  <w:num w:numId="16">
    <w:abstractNumId w:val="5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C9"/>
    <w:rsid w:val="000526DA"/>
    <w:rsid w:val="002B6FC9"/>
    <w:rsid w:val="00480963"/>
    <w:rsid w:val="004A3F1B"/>
    <w:rsid w:val="005872CE"/>
    <w:rsid w:val="007F5927"/>
    <w:rsid w:val="008227FB"/>
    <w:rsid w:val="00953B59"/>
    <w:rsid w:val="00B71BA5"/>
    <w:rsid w:val="00D4376C"/>
    <w:rsid w:val="00E0554F"/>
    <w:rsid w:val="00FD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B6FC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6FC9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6FC9"/>
    <w:rPr>
      <w:rFonts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B6FC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6FC9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6FC9"/>
    <w:rPr>
      <w:rFonts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elect:K=308/2015%20Sb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2508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2018-12-11T15:52:00Z</dcterms:created>
  <dcterms:modified xsi:type="dcterms:W3CDTF">2018-12-11T15:52:00Z</dcterms:modified>
</cp:coreProperties>
</file>