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DD" w:rsidRPr="00D758DD" w:rsidRDefault="00271DD8" w:rsidP="00D758D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DODATEK Č. 6</w:t>
      </w:r>
      <w:bookmarkStart w:id="0" w:name="_GoBack"/>
      <w:bookmarkEnd w:id="0"/>
      <w:r w:rsidR="00D758DD" w:rsidRPr="00D758DD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D758DD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D758DD">
        <w:rPr>
          <w:rFonts w:eastAsia="Times New Roman" w:cstheme="minorHAnsi"/>
          <w:sz w:val="24"/>
          <w:szCs w:val="24"/>
          <w:lang w:eastAsia="cs-CZ"/>
        </w:rPr>
        <w:t>")</w:t>
      </w:r>
    </w:p>
    <w:p w:rsidR="00D758DD" w:rsidRPr="00D758DD" w:rsidRDefault="00D758DD" w:rsidP="00D758DD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>a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</w:t>
      </w:r>
      <w:proofErr w:type="gramStart"/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LADISLAV  MICHALČÍK</w:t>
      </w:r>
      <w:proofErr w:type="gramEnd"/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 RČ: 80 12 29/0616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Číslo OP: 201015762, platnost OP do 19. 9. 2022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Bydliště dle </w:t>
      </w:r>
      <w:proofErr w:type="gramStart"/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podpisu NS: ul. Mírové náměstí 35, Louny         </w:t>
      </w:r>
    </w:p>
    <w:p w:rsidR="00D758DD" w:rsidRPr="00D758DD" w:rsidRDefault="00D758DD" w:rsidP="00D758D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D758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D758D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25. 6. 2015 </w:t>
      </w:r>
      <w:r w:rsidRPr="00D758DD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D758DD">
        <w:rPr>
          <w:rFonts w:eastAsia="Times New Roman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Calibri" w:cstheme="minorHAnsi"/>
          <w:b/>
          <w:sz w:val="24"/>
          <w:szCs w:val="24"/>
          <w:lang w:eastAsia="cs-CZ"/>
        </w:rPr>
        <w:t>P</w:t>
      </w:r>
      <w:r w:rsidRPr="00D758DD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D758DD">
        <w:rPr>
          <w:rFonts w:eastAsia="Calibri" w:cstheme="minorHAnsi"/>
          <w:b/>
          <w:sz w:val="24"/>
          <w:szCs w:val="24"/>
          <w:lang w:eastAsia="cs-CZ"/>
        </w:rPr>
        <w:t>n</w:t>
      </w:r>
      <w:r w:rsidRPr="00D758DD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D758DD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D758DD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5 550 Kč 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D758DD">
        <w:rPr>
          <w:rFonts w:eastAsia="Times New Roman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D758DD" w:rsidRPr="00D758DD" w:rsidRDefault="00D758DD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D758DD" w:rsidRPr="00D758DD" w:rsidRDefault="00D758DD" w:rsidP="00D758DD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D758DD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750 </w:t>
      </w:r>
      <w:r w:rsidRPr="00D758DD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D758DD">
        <w:rPr>
          <w:rFonts w:eastAsia="Times New Roman" w:cstheme="minorHAnsi"/>
          <w:sz w:val="24"/>
          <w:szCs w:val="24"/>
          <w:lang w:eastAsia="cs-CZ"/>
        </w:rPr>
        <w:t>,- měsíčně/1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D758DD">
        <w:rPr>
          <w:rFonts w:eastAsia="Times New Roman" w:cstheme="minorHAnsi"/>
          <w:sz w:val="24"/>
          <w:szCs w:val="24"/>
          <w:lang w:eastAsia="cs-CZ"/>
        </w:rPr>
        <w:t>os.</w:t>
      </w:r>
    </w:p>
    <w:p w:rsidR="00D758DD" w:rsidRPr="00D758DD" w:rsidRDefault="00D758DD" w:rsidP="00D758DD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(voda/710 Kč a světlo-chodba/40 Kč).</w:t>
      </w:r>
    </w:p>
    <w:p w:rsidR="00D758DD" w:rsidRPr="00D758DD" w:rsidRDefault="00D758DD" w:rsidP="00D758DD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D758DD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6 300 Kč měsíčně</w:t>
      </w:r>
      <w:r w:rsidRPr="00D758DD">
        <w:rPr>
          <w:rFonts w:eastAsia="Times New Roman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D758DD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D758DD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D758DD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D758DD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D758DD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D758DD">
        <w:rPr>
          <w:rFonts w:eastAsiaTheme="minorEastAsia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D758D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758DD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758DD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03" w:rsidRDefault="00384603">
      <w:pPr>
        <w:spacing w:after="0" w:line="240" w:lineRule="auto"/>
      </w:pPr>
      <w:r>
        <w:separator/>
      </w:r>
    </w:p>
  </w:endnote>
  <w:endnote w:type="continuationSeparator" w:id="0">
    <w:p w:rsidR="00384603" w:rsidRDefault="0038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3846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03" w:rsidRDefault="00384603">
      <w:pPr>
        <w:spacing w:after="0" w:line="240" w:lineRule="auto"/>
      </w:pPr>
      <w:r>
        <w:separator/>
      </w:r>
    </w:p>
  </w:footnote>
  <w:footnote w:type="continuationSeparator" w:id="0">
    <w:p w:rsidR="00384603" w:rsidRDefault="00384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D"/>
    <w:rsid w:val="00271DD8"/>
    <w:rsid w:val="00292371"/>
    <w:rsid w:val="00384603"/>
    <w:rsid w:val="00604E4E"/>
    <w:rsid w:val="00D758DD"/>
    <w:rsid w:val="00F4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2</cp:revision>
  <dcterms:created xsi:type="dcterms:W3CDTF">2021-07-17T21:23:00Z</dcterms:created>
  <dcterms:modified xsi:type="dcterms:W3CDTF">2021-07-17T21:23:00Z</dcterms:modified>
</cp:coreProperties>
</file>