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3088" w:rsidRDefault="00D23088" w:rsidP="00D23088">
      <w:pPr>
        <w:spacing w:before="100" w:beforeAutospacing="1" w:after="100" w:afterAutospacing="1"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Žádost o potvrzení poruchy na vodovodní přípojce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  <w14:ligatures w14:val="none"/>
        </w:rPr>
        <w:t>Dobrý den,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  <w14:ligatures w14:val="none"/>
        </w:rPr>
        <w:t xml:space="preserve">minulý týden jsme u Vás nahlásili poruchu na vodovodní přípojce k domu na adrese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Čs. legií 579/10, Teplice</w:t>
      </w:r>
      <w:r>
        <w:rPr>
          <w:rFonts w:ascii="Aptos" w:hAnsi="Aptos"/>
          <w:sz w:val="24"/>
          <w:szCs w:val="24"/>
          <w:lang w:eastAsia="cs-CZ"/>
          <w14:ligatures w14:val="none"/>
        </w:rPr>
        <w:t xml:space="preserve">, číslo smlouvy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69067429/2 ze dne 20. 02. 2018</w:t>
      </w:r>
      <w:r>
        <w:rPr>
          <w:rFonts w:ascii="Aptos" w:hAnsi="Aptos"/>
          <w:sz w:val="24"/>
          <w:szCs w:val="24"/>
          <w:lang w:eastAsia="cs-CZ"/>
          <w14:ligatures w14:val="none"/>
        </w:rPr>
        <w:t>.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  <w14:ligatures w14:val="none"/>
        </w:rPr>
        <w:t xml:space="preserve">V důsledku této poruchy došlo k úniku vody, která pronikla až do sklepa domu. Hloubka vody ve sklepních prostorách dosahovala místy až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8 cm</w:t>
      </w:r>
      <w:r>
        <w:rPr>
          <w:rFonts w:ascii="Aptos" w:hAnsi="Aptos"/>
          <w:sz w:val="24"/>
          <w:szCs w:val="24"/>
          <w:lang w:eastAsia="cs-CZ"/>
          <w14:ligatures w14:val="none"/>
        </w:rPr>
        <w:t>, což je doloženo v dokumentací.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  <w14:ligatures w14:val="none"/>
        </w:rPr>
        <w:t xml:space="preserve">Sklep slouží jako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dílna a sklad</w:t>
      </w:r>
      <w:r>
        <w:rPr>
          <w:rFonts w:ascii="Aptos" w:hAnsi="Aptos"/>
          <w:sz w:val="24"/>
          <w:szCs w:val="24"/>
          <w:lang w:eastAsia="cs-CZ"/>
          <w14:ligatures w14:val="none"/>
        </w:rPr>
        <w:t xml:space="preserve">, a proto došlo ke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škodám na vybavení a majetku</w:t>
      </w:r>
      <w:r>
        <w:rPr>
          <w:rFonts w:ascii="Aptos" w:hAnsi="Aptos"/>
          <w:sz w:val="24"/>
          <w:szCs w:val="24"/>
          <w:lang w:eastAsia="cs-CZ"/>
          <w14:ligatures w14:val="none"/>
        </w:rPr>
        <w:t>.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  <w14:ligatures w14:val="none"/>
        </w:rPr>
        <w:t xml:space="preserve">Jelikož jsme na uvedenou nemovitost pojištěni, budeme uplatňovat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škodní událost u pojišťovny</w:t>
      </w:r>
      <w:r>
        <w:rPr>
          <w:rFonts w:ascii="Aptos" w:hAnsi="Aptos"/>
          <w:sz w:val="24"/>
          <w:szCs w:val="24"/>
          <w:lang w:eastAsia="cs-CZ"/>
          <w14:ligatures w14:val="none"/>
        </w:rPr>
        <w:t xml:space="preserve">. Z tohoto důvodu Vás žádáme o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oficiální potvrzení</w:t>
      </w:r>
      <w:r>
        <w:rPr>
          <w:rFonts w:ascii="Aptos" w:hAnsi="Aptos"/>
          <w:sz w:val="24"/>
          <w:szCs w:val="24"/>
          <w:lang w:eastAsia="cs-CZ"/>
          <w14:ligatures w14:val="none"/>
        </w:rPr>
        <w:t xml:space="preserve">, že na výše uvedené adrese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došlo k poruše na vodovodní přípojce</w:t>
      </w:r>
      <w:r>
        <w:rPr>
          <w:rFonts w:ascii="Aptos" w:hAnsi="Aptos"/>
          <w:sz w:val="24"/>
          <w:szCs w:val="24"/>
          <w:lang w:eastAsia="cs-CZ"/>
          <w14:ligatures w14:val="none"/>
        </w:rPr>
        <w:t>.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  <w14:ligatures w14:val="none"/>
        </w:rPr>
        <w:t xml:space="preserve">Dle našich záznamů oprava započala v pátek dne </w:t>
      </w: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09. 05. 2025</w:t>
      </w:r>
      <w:r>
        <w:rPr>
          <w:rFonts w:ascii="Aptos" w:hAnsi="Aptos"/>
          <w:sz w:val="24"/>
          <w:szCs w:val="24"/>
          <w:lang w:eastAsia="cs-CZ"/>
          <w14:ligatures w14:val="none"/>
        </w:rPr>
        <w:t xml:space="preserve"> a k dnešnímu dni stále probíhá. Fotodokumentaci oprav máme k dispozici.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b/>
          <w:bCs/>
          <w:sz w:val="24"/>
          <w:szCs w:val="24"/>
          <w:lang w:eastAsia="cs-CZ"/>
          <w14:ligatures w14:val="none"/>
        </w:rPr>
        <w:t>Dům je od 09. 05. 2025 bez dodávky vody</w:t>
      </w:r>
      <w:r>
        <w:rPr>
          <w:rFonts w:ascii="Aptos" w:hAnsi="Aptos"/>
          <w:sz w:val="24"/>
          <w:szCs w:val="24"/>
          <w:lang w:eastAsia="cs-CZ"/>
          <w14:ligatures w14:val="none"/>
        </w:rPr>
        <w:t>, což jsme dnešního dne rovněž reklamovali.</w:t>
      </w:r>
    </w:p>
    <w:p w:rsidR="00D23088" w:rsidRDefault="00D23088" w:rsidP="00D23088">
      <w:pPr>
        <w:spacing w:before="100" w:beforeAutospacing="1" w:after="100" w:afterAutospacing="1"/>
        <w:contextualSpacing/>
        <w:rPr>
          <w:rFonts w:ascii="Aptos" w:hAnsi="Aptos"/>
          <w:sz w:val="24"/>
          <w:szCs w:val="24"/>
          <w:lang w:eastAsia="cs-CZ"/>
          <w14:ligatures w14:val="none"/>
        </w:rPr>
      </w:pPr>
      <w:r>
        <w:rPr>
          <w:rFonts w:ascii="Aptos" w:hAnsi="Aptos"/>
          <w:sz w:val="24"/>
          <w:szCs w:val="24"/>
          <w:lang w:eastAsia="cs-CZ"/>
          <w14:ligatures w14:val="none"/>
        </w:rPr>
        <w:t>Děkujeme za součinnost a potvrzení.</w:t>
      </w:r>
    </w:p>
    <w:p w:rsidR="00D23088" w:rsidRDefault="00D23088" w:rsidP="00D23088"/>
    <w:p w:rsidR="00D23088" w:rsidRDefault="00D23088" w:rsidP="00D23088">
      <w:r>
        <w:t>S pozdravem</w:t>
      </w:r>
    </w:p>
    <w:p w:rsidR="00D23088" w:rsidRDefault="00D23088" w:rsidP="00D23088"/>
    <w:p w:rsidR="00D23088" w:rsidRDefault="00D23088" w:rsidP="00D23088">
      <w:r>
        <w:t>Roman Marek</w:t>
      </w:r>
    </w:p>
    <w:p w:rsidR="00D23088" w:rsidRDefault="00D23088" w:rsidP="00D23088">
      <w:r>
        <w:t>Ing. Roman Marek, mobil: 777 94 36 79</w:t>
      </w:r>
    </w:p>
    <w:p w:rsidR="00D23088" w:rsidRDefault="00D23088" w:rsidP="00D23088">
      <w:r>
        <w:t>Judr. Veronika Rubánko LL.M.</w:t>
      </w:r>
    </w:p>
    <w:p w:rsidR="00384576" w:rsidRDefault="00384576"/>
    <w:p w:rsidR="00092AE0" w:rsidRDefault="00092AE0">
      <w:r>
        <w:t>Odesláno dne 15.05.2025 na info@scvk.cz</w:t>
      </w:r>
    </w:p>
    <w:sectPr w:rsidR="00092AE0" w:rsidSect="00D972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088"/>
    <w:rsid w:val="00092AE0"/>
    <w:rsid w:val="00384576"/>
    <w:rsid w:val="008C4EB1"/>
    <w:rsid w:val="00A86182"/>
    <w:rsid w:val="00B21DD5"/>
    <w:rsid w:val="00D23088"/>
    <w:rsid w:val="00D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F8840"/>
  <w15:chartTrackingRefBased/>
  <w15:docId w15:val="{20A92B41-2B77-4F95-B66A-9A67CBD9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088"/>
    <w:pPr>
      <w:spacing w:after="0" w:line="240" w:lineRule="auto"/>
    </w:pPr>
    <w:rPr>
      <w:rFonts w:ascii="Calibri" w:hAnsi="Calibri" w:cs="Calibri"/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D230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30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230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230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230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230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230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230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230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23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3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23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230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230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230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230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230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230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230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23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230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23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2308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D230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2308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Zdraznnintenzivn">
    <w:name w:val="Intense Emphasis"/>
    <w:basedOn w:val="Standardnpsmoodstavce"/>
    <w:uiPriority w:val="21"/>
    <w:qFormat/>
    <w:rsid w:val="00D2308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23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2308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23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Marek</dc:creator>
  <cp:keywords/>
  <dc:description/>
  <cp:lastModifiedBy>Roman Marek</cp:lastModifiedBy>
  <cp:revision>2</cp:revision>
  <dcterms:created xsi:type="dcterms:W3CDTF">2025-05-15T10:46:00Z</dcterms:created>
  <dcterms:modified xsi:type="dcterms:W3CDTF">2025-05-15T10:51:00Z</dcterms:modified>
</cp:coreProperties>
</file>