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SMLOUVA O NÁJMU PROSTORU SLOUŽÍCÍHO K PODNIKÁNÍ</w:t>
      </w:r>
    </w:p>
    <w:p>
      <w:pPr/>
      <w:r>
        <w:rPr>
          <w:b/>
        </w:rPr>
        <w:t>I. Smluvní strany</w:t>
      </w:r>
    </w:p>
    <w:p>
      <w:pPr/>
      <w:r>
        <w:t>Pronajímatel:</w:t>
      </w:r>
    </w:p>
    <w:p>
      <w:pPr/>
      <w:r>
        <w:t>Helena a Roman Marek</w:t>
      </w:r>
    </w:p>
    <w:p>
      <w:pPr/>
      <w:r>
        <w:t>trvale bytem: [DOPLNIT]</w:t>
      </w:r>
    </w:p>
    <w:p>
      <w:pPr/>
      <w:r>
        <w:t>bankovní spojení: Komerční banka, č. účtu: [DOPLNIT]</w:t>
      </w:r>
    </w:p>
    <w:p>
      <w:pPr/>
      <w:r>
        <w:t>(dále jen „pronajímatel“)</w:t>
      </w:r>
    </w:p>
    <w:p>
      <w:pPr/>
    </w:p>
    <w:p>
      <w:pPr/>
      <w:r>
        <w:t>Nájemce:</w:t>
      </w:r>
    </w:p>
    <w:p>
      <w:pPr/>
      <w:r>
        <w:t>Jiří [PŘÍJMENÍ]</w:t>
      </w:r>
    </w:p>
    <w:p>
      <w:pPr/>
      <w:r>
        <w:t>bytem: nám. Svobody 29/4</w:t>
      </w:r>
    </w:p>
    <w:p>
      <w:pPr/>
      <w:r>
        <w:t>IČO: [DOPLNIT]</w:t>
      </w:r>
    </w:p>
    <w:p>
      <w:pPr/>
      <w:r>
        <w:t>DIČ: [DOPLNIT]</w:t>
      </w:r>
    </w:p>
    <w:p>
      <w:pPr/>
      <w:r>
        <w:t>(dále jen „nájemce“)</w:t>
      </w:r>
    </w:p>
    <w:p>
      <w:pPr/>
      <w:r>
        <w:rPr>
          <w:b/>
        </w:rPr>
        <w:t>II. Předmět nájmu a účel</w:t>
      </w:r>
    </w:p>
    <w:p>
      <w:pPr/>
      <w:r>
        <w:t>1. Pronajímatel přenechává nájemci do užívání část oplocení, která tvoří stavební součást nemovité věci – pozemku parc. č. 3926/2, zapsaného v katastru nemovitostí pro katastrální území Teplice, obec Teplice, vedeném u Katastrálního úřadu pro Ústecký kraj, KP Teplice. Tato část oplocení se nachází v lokalitě Hřbitovní 3205, Teplice, směrem ke kruhové křižovatce.</w:t>
      </w:r>
    </w:p>
    <w:p>
      <w:pPr/>
      <w:r>
        <w:t>2. Předmětem nájmu je konkrétně jeden plotový dílec o přibližných rozměrech 3 m délky a 0,5 m výšky (dále jen „Předmět nájmu“).</w:t>
      </w:r>
    </w:p>
    <w:p>
      <w:pPr/>
      <w:r>
        <w:t>3. Účelem nájmu je umístění reklamního zařízení nájemce nebo jiného propagačního prvku v souladu s jeho podnikáním.</w:t>
      </w:r>
    </w:p>
    <w:p>
      <w:pPr/>
      <w:r>
        <w:t>4. Předmět nájmu je způsobilý k užívání, je bez právních vad a jeho užívání nebrání žádná věcná břemena, omezení nebo závazky.</w:t>
      </w:r>
    </w:p>
    <w:p>
      <w:pPr/>
      <w:r>
        <w:rPr>
          <w:b/>
        </w:rPr>
        <w:t>III. Doba nájmu</w:t>
      </w:r>
    </w:p>
    <w:p>
      <w:pPr/>
      <w:r>
        <w:t>1. Tato smlouva se uzavírá na dobu neurčitou a nabývá platnosti a účinnosti dnem 01. 10. 2021.</w:t>
      </w:r>
    </w:p>
    <w:p>
      <w:pPr/>
      <w:r>
        <w:t>2. Obě smluvní strany jsou oprávněny smlouvu písemně vypovědět bez uvedení důvodu.</w:t>
      </w:r>
    </w:p>
    <w:p>
      <w:pPr/>
      <w:r>
        <w:t>3. Výpovědní lhůta činí 1 měsíc a počíná běžet od prvního dne měsíce následujícího po doručení výpovědi druhé smluvní straně.</w:t>
      </w:r>
    </w:p>
    <w:p>
      <w:pPr/>
      <w:r>
        <w:t>4. V případě skončení nájmu je nájemce povinen nejpozději poslední den výpovědní lhůty Předmět nájmu vyklidit a uvést jej do původního stavu.</w:t>
      </w:r>
    </w:p>
    <w:p>
      <w:pPr/>
      <w:r>
        <w:t>5. Pronajímatel je oprávněn odstoupit od smlouvy s okamžitou platností, pokud nájemce poruší smlouvu, zejména užívá-li Předmět nájmu v rozporu s ujednaným účelem.</w:t>
      </w:r>
    </w:p>
    <w:p>
      <w:pPr/>
      <w:r>
        <w:rPr>
          <w:b/>
        </w:rPr>
        <w:t>IV. Nájemné</w:t>
      </w:r>
    </w:p>
    <w:p>
      <w:pPr/>
      <w:r>
        <w:t>1. Nájemce se zavazuje hradit pronajímateli měsíční nájemné ve výši 1.000,- Kč (slovy: jedentisíckorunčeských), a to vždy do 10. dne příslušného měsíce bezhotovostním převodem na účet pronajímatele uvedený v této smlouvě.</w:t>
      </w:r>
    </w:p>
    <w:p>
      <w:pPr/>
      <w:r>
        <w:t>2. Nájemné nezahrnuje daň z přidané hodnoty (není-li pronajímatel plátce DPH), ani žádné jiné náklady či poplatky.</w:t>
      </w:r>
    </w:p>
    <w:p>
      <w:pPr/>
      <w:r>
        <w:rPr>
          <w:b/>
        </w:rPr>
        <w:t>V. Práva a povinnosti smluvních stran</w:t>
      </w:r>
    </w:p>
    <w:p>
      <w:pPr/>
      <w:r>
        <w:t>1. Nájemce není oprávněn bez předchozího písemného souhlasu pronajímatele činit jakékoli stavební nebo jiné úpravy Předmětu nájmu.</w:t>
      </w:r>
    </w:p>
    <w:p>
      <w:pPr/>
      <w:r>
        <w:t>2. Nájemce není oprávněn přenechat Předmět nájmu do podnájmu třetí osobě bez předchozího písemného souhlasu pronajímatele.</w:t>
      </w:r>
    </w:p>
    <w:p>
      <w:pPr/>
      <w:r>
        <w:t>3. Nájemce odpovídá za škody vzniklé na Předmětu nájmu v souvislosti s jeho užíváním a zavazuje se uhradit náklady na jejich odstranění, případně je odstranit na vlastní náklady.</w:t>
      </w:r>
    </w:p>
    <w:p>
      <w:pPr/>
      <w:r>
        <w:t>4. Pronajímatel předá nájemci Předmět nájmu ihned po podpisu této smlouvy oběma smluvními stranami.</w:t>
      </w:r>
    </w:p>
    <w:p>
      <w:pPr/>
      <w:r>
        <w:t>5. Po skončení nájmu je nájemce povinen Předmět nájmu uvést do původního stavu (s přihlédnutím k obvyklému opotřebení) a protokolárně jej předat pronajímateli.</w:t>
      </w:r>
    </w:p>
    <w:p>
      <w:pPr/>
      <w:r>
        <w:rPr>
          <w:b/>
        </w:rPr>
        <w:t>VI. Závěrečná ustanovení</w:t>
      </w:r>
    </w:p>
    <w:p>
      <w:pPr/>
      <w:r>
        <w:t>1. Tato smlouva je vyhotovena ve dvou stejnopisech, z nichž každá strana obdrží jeden.</w:t>
      </w:r>
    </w:p>
    <w:p>
      <w:pPr/>
      <w:r>
        <w:t>2. Veškeré změny a doplňky této smlouvy musí být učiněny písemně a podepsány oběma stranami.</w:t>
      </w:r>
    </w:p>
    <w:p>
      <w:pPr/>
      <w:r>
        <w:t>3. Smluvní strany prohlašují, že si smlouvu přečetly, rozumějí jejímu obsahu a souhlasí s ním, a na důkaz toho připojují své podpisy.</w:t>
      </w:r>
    </w:p>
    <w:p>
      <w:pPr/>
    </w:p>
    <w:p>
      <w:pPr/>
      <w:r>
        <w:t>V Teplicích dne 25. 09. 2021</w:t>
      </w:r>
    </w:p>
    <w:p>
      <w:pPr/>
    </w:p>
    <w:p>
      <w:pPr/>
      <w:r>
        <w:t>......................................................</w:t>
      </w:r>
    </w:p>
    <w:p>
      <w:pPr/>
      <w:r>
        <w:t>Jiří [Příjmení]</w:t>
      </w:r>
    </w:p>
    <w:p>
      <w:pPr/>
      <w:r>
        <w:t>nájemce</w:t>
      </w:r>
    </w:p>
    <w:p>
      <w:pPr/>
    </w:p>
    <w:p>
      <w:pPr/>
      <w:r>
        <w:t>......................................................</w:t>
      </w:r>
    </w:p>
    <w:p>
      <w:pPr/>
      <w:r>
        <w:t>Helena a Roman Marek</w:t>
      </w:r>
    </w:p>
    <w:p>
      <w:pPr/>
      <w:r>
        <w:t>pronajímatel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