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84" w:rsidRDefault="00EC389B" w:rsidP="00523384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cs-CZ"/>
        </w:rPr>
      </w:pPr>
      <w:r>
        <w:rPr>
          <w:rFonts w:eastAsia="Times New Roman"/>
          <w:b/>
          <w:bCs/>
          <w:sz w:val="32"/>
          <w:szCs w:val="32"/>
          <w:lang w:eastAsia="cs-CZ"/>
        </w:rPr>
        <w:t>DODATEK č. 4</w:t>
      </w:r>
      <w:r w:rsidR="00523384">
        <w:rPr>
          <w:rFonts w:eastAsia="Times New Roman"/>
          <w:b/>
          <w:bCs/>
          <w:sz w:val="32"/>
          <w:szCs w:val="32"/>
          <w:lang w:eastAsia="cs-CZ"/>
        </w:rPr>
        <w:t xml:space="preserve"> K NÁJEMNÍ SMLOUVĚ</w:t>
      </w:r>
    </w:p>
    <w:p w:rsidR="00523384" w:rsidRDefault="00EC389B" w:rsidP="00523384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uzavřené dne 1</w:t>
      </w:r>
      <w:r>
        <w:rPr>
          <w:rFonts w:eastAsia="Times New Roman" w:cs="Tahoma"/>
          <w:sz w:val="24"/>
          <w:szCs w:val="24"/>
          <w:lang w:eastAsia="cs-CZ"/>
        </w:rPr>
        <w:t>. 5. 2014</w:t>
      </w:r>
      <w:r w:rsidR="00523384">
        <w:rPr>
          <w:rFonts w:eastAsia="Times New Roman" w:cs="Tahoma"/>
          <w:sz w:val="24"/>
          <w:szCs w:val="24"/>
          <w:lang w:eastAsia="cs-CZ"/>
        </w:rPr>
        <w:t xml:space="preserve"> doplněné ve znění pozdějších dodatků</w:t>
      </w:r>
    </w:p>
    <w:p w:rsidR="00523384" w:rsidRDefault="00523384" w:rsidP="00523384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  <w:proofErr w:type="gramStart"/>
      <w:r>
        <w:rPr>
          <w:rFonts w:eastAsia="Times New Roman" w:cs="Tahoma"/>
          <w:sz w:val="24"/>
          <w:szCs w:val="24"/>
          <w:lang w:eastAsia="cs-CZ"/>
        </w:rPr>
        <w:t>mezi</w:t>
      </w:r>
      <w:proofErr w:type="gramEnd"/>
    </w:p>
    <w:p w:rsidR="00523384" w:rsidRDefault="00523384" w:rsidP="00523384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Mgr. Helena Marková a Ing. Roman Marek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bankovní spojení:  </w:t>
      </w:r>
      <w:r>
        <w:rPr>
          <w:rFonts w:eastAsia="Times New Roman"/>
          <w:b/>
          <w:sz w:val="24"/>
          <w:szCs w:val="24"/>
          <w:lang w:eastAsia="cs-CZ"/>
        </w:rPr>
        <w:t>Komerční banka, č. účtu:  830620217/0100</w:t>
      </w:r>
    </w:p>
    <w:p w:rsidR="00523384" w:rsidRDefault="00523384" w:rsidP="00523384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(dále jen "</w:t>
      </w:r>
      <w:r>
        <w:rPr>
          <w:rFonts w:eastAsia="Times New Roman"/>
          <w:b/>
          <w:sz w:val="24"/>
          <w:szCs w:val="24"/>
          <w:lang w:eastAsia="cs-CZ"/>
        </w:rPr>
        <w:t>Pronajímatel</w:t>
      </w:r>
      <w:r>
        <w:rPr>
          <w:rFonts w:eastAsia="Times New Roman"/>
          <w:sz w:val="24"/>
          <w:szCs w:val="24"/>
          <w:lang w:eastAsia="cs-CZ"/>
        </w:rPr>
        <w:t>")</w:t>
      </w:r>
    </w:p>
    <w:p w:rsidR="00523384" w:rsidRDefault="00523384" w:rsidP="00523384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a</w:t>
      </w:r>
    </w:p>
    <w:p w:rsidR="00EC389B" w:rsidRPr="00EC389B" w:rsidRDefault="00EC389B" w:rsidP="00EC389B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C389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JAKUB VORÁČ,  RČ</w:t>
      </w:r>
      <w:r w:rsidRPr="00EC389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: </w:t>
      </w:r>
      <w:r w:rsidRPr="00EC389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89 01 03/3053</w:t>
      </w:r>
    </w:p>
    <w:p w:rsidR="00EC389B" w:rsidRPr="00EC389B" w:rsidRDefault="00EC389B" w:rsidP="00EC389B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C389B">
        <w:rPr>
          <w:rFonts w:asciiTheme="minorHAnsi" w:eastAsia="Times New Roman" w:hAnsiTheme="minorHAnsi" w:cstheme="minorHAnsi"/>
          <w:sz w:val="24"/>
          <w:szCs w:val="24"/>
          <w:lang w:eastAsia="cs-CZ"/>
        </w:rPr>
        <w:t>Číslo OP: 200364140, platnost OP: do 4. 4. 2022</w:t>
      </w:r>
    </w:p>
    <w:p w:rsidR="00EC389B" w:rsidRPr="00EC389B" w:rsidRDefault="00EC389B" w:rsidP="00EC389B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C389B">
        <w:rPr>
          <w:rFonts w:asciiTheme="minorHAnsi" w:eastAsia="Times New Roman" w:hAnsiTheme="minorHAnsi" w:cstheme="minorHAnsi"/>
          <w:sz w:val="24"/>
          <w:szCs w:val="24"/>
          <w:lang w:eastAsia="cs-CZ"/>
        </w:rPr>
        <w:t>trvale bytem: Jateční 1836, Teplice, byt č. 2</w:t>
      </w:r>
    </w:p>
    <w:p w:rsidR="00EC389B" w:rsidRPr="00EC389B" w:rsidRDefault="00EC389B" w:rsidP="00EC389B">
      <w:pPr>
        <w:spacing w:after="0" w:line="240" w:lineRule="auto"/>
        <w:ind w:left="284"/>
        <w:jc w:val="center"/>
        <w:outlineLvl w:val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C389B">
        <w:rPr>
          <w:rFonts w:asciiTheme="minorHAnsi" w:eastAsia="Times New Roman" w:hAnsiTheme="minorHAnsi" w:cstheme="minorHAnsi"/>
          <w:sz w:val="24"/>
          <w:szCs w:val="24"/>
          <w:lang w:eastAsia="cs-CZ"/>
        </w:rPr>
        <w:t>(dále jen „</w:t>
      </w:r>
      <w:r w:rsidRPr="00EC389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nájemce</w:t>
      </w:r>
      <w:r w:rsidRPr="00EC389B">
        <w:rPr>
          <w:rFonts w:asciiTheme="minorHAnsi" w:eastAsia="Times New Roman" w:hAnsiTheme="minorHAnsi" w:cstheme="minorHAnsi"/>
          <w:sz w:val="24"/>
          <w:szCs w:val="24"/>
          <w:lang w:eastAsia="cs-CZ"/>
        </w:rPr>
        <w:t>“)</w:t>
      </w:r>
    </w:p>
    <w:p w:rsidR="00523384" w:rsidRDefault="00523384" w:rsidP="00523384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523384" w:rsidRDefault="00523384" w:rsidP="00523384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Shora uvedené smluvní strany se tímto dodatkem dohodly na změně nájemní smlouvy uzavřené dne </w:t>
      </w:r>
      <w:r w:rsidR="00EC389B">
        <w:rPr>
          <w:rFonts w:eastAsia="Times New Roman" w:cs="Tahoma"/>
          <w:sz w:val="24"/>
          <w:szCs w:val="24"/>
          <w:lang w:eastAsia="cs-CZ"/>
        </w:rPr>
        <w:t>1. 5. 2014</w:t>
      </w:r>
      <w:r>
        <w:rPr>
          <w:rFonts w:eastAsia="Times New Roman"/>
          <w:sz w:val="24"/>
          <w:szCs w:val="24"/>
          <w:lang w:eastAsia="cs-CZ"/>
        </w:rPr>
        <w:t>,</w:t>
      </w:r>
      <w:r>
        <w:rPr>
          <w:rFonts w:eastAsia="Times New Roman"/>
          <w:b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>a to v souladu se zákonem č. 89/2012, nový občanský zákoník</w:t>
      </w:r>
    </w:p>
    <w:p w:rsidR="00EC389B" w:rsidRDefault="00EC389B" w:rsidP="00523384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</w:p>
    <w:p w:rsidR="00523384" w:rsidRDefault="00523384" w:rsidP="0052338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 w:cs="Tahoma"/>
          <w:b/>
          <w:sz w:val="28"/>
          <w:szCs w:val="28"/>
          <w:lang w:eastAsia="cs-CZ"/>
        </w:rPr>
        <w:t xml:space="preserve">Prodloužení nájemní smlouvy  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Platnost nájemní smlouvy se prodlužuje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do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: 31. 3. 2022.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 uplynutím této lhůty může zaniknout písemnou dohodou nebo písemnou výpovědí,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pokud by k tomu nastaly důvody. V takovém případě je výpovědní lhůta tříměsíční a 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začíná běžet od prvního dne měsíce následujícího po doručení výpovědi nebo po odeslání 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doporučené výpovědi. 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Ostatní body a text nájemní smlouvy ze dne 27. 4. 2013 a jejích dodatků zůstávají beze změny.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Tento dodatek nájemní smlouvy je vypracována ve 2 vyhotoveních, z toho jedno </w:t>
      </w:r>
    </w:p>
    <w:p w:rsidR="00523384" w:rsidRDefault="00523384" w:rsidP="0052338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vyhotovení obdrží nájemce a jedno pronajímatel.</w:t>
      </w:r>
    </w:p>
    <w:p w:rsidR="00523384" w:rsidRDefault="00523384" w:rsidP="00523384">
      <w:pPr>
        <w:widowControl w:val="0"/>
        <w:autoSpaceDE w:val="0"/>
        <w:autoSpaceDN w:val="0"/>
        <w:adjustRightInd w:val="0"/>
        <w:spacing w:after="0" w:line="240" w:lineRule="exact"/>
        <w:ind w:right="624"/>
        <w:rPr>
          <w:rFonts w:eastAsia="Times New Roman"/>
          <w:color w:val="000000"/>
          <w:sz w:val="24"/>
          <w:szCs w:val="24"/>
          <w:lang w:eastAsia="cs-CZ"/>
        </w:rPr>
      </w:pPr>
    </w:p>
    <w:p w:rsidR="00523384" w:rsidRDefault="00523384" w:rsidP="005233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color w:val="000000"/>
          <w:sz w:val="24"/>
          <w:szCs w:val="24"/>
          <w:lang w:eastAsia="cs-CZ"/>
        </w:rPr>
      </w:pPr>
      <w:r>
        <w:rPr>
          <w:rFonts w:eastAsia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523384" w:rsidRDefault="00523384" w:rsidP="005233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color w:val="000000"/>
          <w:sz w:val="24"/>
          <w:szCs w:val="24"/>
          <w:lang w:eastAsia="cs-CZ"/>
        </w:rPr>
      </w:pPr>
    </w:p>
    <w:p w:rsidR="00523384" w:rsidRDefault="00523384" w:rsidP="0052338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>
        <w:rPr>
          <w:rFonts w:eastAsia="Times New Roman" w:cs="Tahoma"/>
          <w:sz w:val="24"/>
          <w:szCs w:val="24"/>
          <w:lang w:eastAsia="cs-CZ"/>
        </w:rPr>
        <w:t xml:space="preserve">Tento dodatek nabývá platnosti a </w:t>
      </w:r>
      <w:hyperlink r:id="rId6" w:history="1">
        <w:r>
          <w:rPr>
            <w:rStyle w:val="Hypertextovodkaz"/>
            <w:rFonts w:eastAsia="Times New Roman" w:cs="Tahoma"/>
            <w:color w:val="auto"/>
            <w:sz w:val="24"/>
            <w:szCs w:val="24"/>
            <w:u w:val="none"/>
            <w:lang w:eastAsia="cs-CZ"/>
          </w:rPr>
          <w:t>účinnosti</w:t>
        </w:r>
      </w:hyperlink>
      <w:r>
        <w:rPr>
          <w:rFonts w:eastAsia="Times New Roman" w:cs="Tahoma"/>
          <w:sz w:val="24"/>
          <w:szCs w:val="24"/>
          <w:lang w:eastAsia="cs-CZ"/>
        </w:rPr>
        <w:t xml:space="preserve"> dnem podpisu obou smluvních stran.</w:t>
      </w:r>
    </w:p>
    <w:p w:rsidR="00523384" w:rsidRDefault="00523384" w:rsidP="0052338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>
        <w:rPr>
          <w:rFonts w:eastAsia="Times New Roman" w:cs="Tahoma"/>
          <w:sz w:val="24"/>
          <w:szCs w:val="24"/>
          <w:lang w:eastAsia="cs-CZ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523384" w:rsidRDefault="00523384" w:rsidP="0052338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523384" w:rsidRDefault="00523384" w:rsidP="0052338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523384" w:rsidRDefault="00523384" w:rsidP="00523384">
      <w:pPr>
        <w:spacing w:after="0" w:line="240" w:lineRule="auto"/>
        <w:rPr>
          <w:rFonts w:eastAsia="Times New Roman"/>
          <w:color w:val="000000"/>
          <w:sz w:val="24"/>
          <w:szCs w:val="24"/>
          <w:lang w:eastAsia="cs-CZ"/>
        </w:rPr>
      </w:pPr>
    </w:p>
    <w:p w:rsidR="00523384" w:rsidRDefault="00523384" w:rsidP="00523384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  V  </w:t>
      </w:r>
      <w:proofErr w:type="gramStart"/>
      <w:r>
        <w:rPr>
          <w:rFonts w:eastAsia="Times New Roman"/>
          <w:sz w:val="24"/>
          <w:szCs w:val="24"/>
          <w:lang w:eastAsia="cs-CZ"/>
        </w:rPr>
        <w:t>Teplicích  dne</w:t>
      </w:r>
      <w:proofErr w:type="gramEnd"/>
      <w:r>
        <w:rPr>
          <w:rFonts w:eastAsia="Times New Roman"/>
          <w:sz w:val="24"/>
          <w:szCs w:val="24"/>
          <w:lang w:eastAsia="cs-CZ"/>
        </w:rPr>
        <w:t xml:space="preserve">   26. 03. 2021.</w:t>
      </w:r>
    </w:p>
    <w:p w:rsidR="00523384" w:rsidRDefault="00523384" w:rsidP="00523384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bookmarkStart w:id="0" w:name="_GoBack"/>
      <w:bookmarkEnd w:id="0"/>
    </w:p>
    <w:p w:rsidR="00523384" w:rsidRDefault="00523384" w:rsidP="00523384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523384" w:rsidRDefault="00523384" w:rsidP="00523384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……………………………………..                                                      ……………………………………                                </w:t>
      </w:r>
    </w:p>
    <w:p w:rsidR="00523384" w:rsidRDefault="00523384" w:rsidP="00523384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              </w:t>
      </w:r>
      <w:proofErr w:type="gramStart"/>
      <w:r>
        <w:rPr>
          <w:rFonts w:eastAsia="Times New Roman"/>
          <w:sz w:val="24"/>
          <w:szCs w:val="24"/>
          <w:lang w:eastAsia="cs-CZ"/>
        </w:rPr>
        <w:t>Nájemce                                                                                Pronajímatel</w:t>
      </w:r>
      <w:proofErr w:type="gramEnd"/>
      <w:r>
        <w:rPr>
          <w:rFonts w:eastAsia="Times New Roman"/>
          <w:sz w:val="24"/>
          <w:szCs w:val="24"/>
          <w:lang w:eastAsia="cs-CZ"/>
        </w:rPr>
        <w:t xml:space="preserve"> </w:t>
      </w:r>
    </w:p>
    <w:p w:rsidR="000160DD" w:rsidRDefault="000160DD"/>
    <w:sectPr w:rsidR="0001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4CAC"/>
    <w:multiLevelType w:val="hybridMultilevel"/>
    <w:tmpl w:val="9C38A934"/>
    <w:lvl w:ilvl="0" w:tplc="7B944B20">
      <w:start w:val="1"/>
      <w:numFmt w:val="upperRoman"/>
      <w:lvlText w:val="%1."/>
      <w:lvlJc w:val="left"/>
      <w:pPr>
        <w:ind w:left="1800" w:hanging="720"/>
      </w:pPr>
      <w:rPr>
        <w:rFonts w:cs="Tahoma"/>
        <w:sz w:val="28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84"/>
    <w:rsid w:val="000160DD"/>
    <w:rsid w:val="00210BA1"/>
    <w:rsid w:val="00523384"/>
    <w:rsid w:val="00E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38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3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23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38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3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23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2</cp:revision>
  <dcterms:created xsi:type="dcterms:W3CDTF">2021-09-02T11:51:00Z</dcterms:created>
  <dcterms:modified xsi:type="dcterms:W3CDTF">2021-09-02T12:11:00Z</dcterms:modified>
</cp:coreProperties>
</file>